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B3" w:rsidRPr="00C336B3" w:rsidRDefault="004B6D40" w:rsidP="00A52803">
      <w:pPr>
        <w:pStyle w:val="Nagwek1"/>
        <w:jc w:val="center"/>
        <w:rPr>
          <w:sz w:val="32"/>
        </w:rPr>
      </w:pPr>
      <w:bookmarkStart w:id="0" w:name="_Toc306788495"/>
      <w:r w:rsidRPr="00C336B3">
        <w:rPr>
          <w:sz w:val="32"/>
        </w:rPr>
        <w:t>PRZEDMIOTOWY SYSTEM NATUC</w:t>
      </w:r>
      <w:r w:rsidR="00C336B3" w:rsidRPr="00C336B3">
        <w:rPr>
          <w:sz w:val="32"/>
        </w:rPr>
        <w:t>Z</w:t>
      </w:r>
      <w:r w:rsidRPr="00C336B3">
        <w:rPr>
          <w:sz w:val="32"/>
        </w:rPr>
        <w:t>ANIA</w:t>
      </w:r>
    </w:p>
    <w:p w:rsidR="00637A5B" w:rsidRPr="00C336B3" w:rsidRDefault="00A52803" w:rsidP="00A52803">
      <w:pPr>
        <w:pStyle w:val="Nagwek1"/>
        <w:jc w:val="center"/>
        <w:rPr>
          <w:sz w:val="32"/>
        </w:rPr>
      </w:pPr>
      <w:r w:rsidRPr="00C336B3">
        <w:rPr>
          <w:sz w:val="32"/>
        </w:rPr>
        <w:t>MATEMATYKA</w:t>
      </w:r>
      <w:bookmarkEnd w:id="0"/>
      <w:r w:rsidR="004B6D40" w:rsidRPr="00C336B3">
        <w:rPr>
          <w:sz w:val="32"/>
        </w:rPr>
        <w:t xml:space="preserve"> KLASY IV – VI</w:t>
      </w:r>
      <w:r w:rsidR="00763FE1">
        <w:rPr>
          <w:sz w:val="32"/>
        </w:rPr>
        <w:t>II</w:t>
      </w:r>
    </w:p>
    <w:p w:rsidR="00637A5B" w:rsidRDefault="00637A5B" w:rsidP="00637A5B">
      <w:pPr>
        <w:tabs>
          <w:tab w:val="left" w:pos="360"/>
          <w:tab w:val="num" w:pos="480"/>
        </w:tabs>
        <w:ind w:left="480" w:hanging="360"/>
        <w:rPr>
          <w:bCs/>
          <w:iCs/>
        </w:rPr>
      </w:pPr>
    </w:p>
    <w:p w:rsidR="00637A5B" w:rsidRPr="00C52926" w:rsidRDefault="00637A5B" w:rsidP="00F24ECE">
      <w:pPr>
        <w:pStyle w:val="Nagwek2"/>
        <w:tabs>
          <w:tab w:val="clear" w:pos="4500"/>
        </w:tabs>
        <w:rPr>
          <w:sz w:val="28"/>
        </w:rPr>
      </w:pPr>
      <w:bookmarkStart w:id="1" w:name="_Toc306788496"/>
      <w:r w:rsidRPr="00C52926">
        <w:rPr>
          <w:sz w:val="28"/>
        </w:rPr>
        <w:t>I. Sposoby sprawdzania wiadomości i umiejętności uczniów (narzędzia oc</w:t>
      </w:r>
      <w:r w:rsidRPr="00C52926">
        <w:rPr>
          <w:sz w:val="28"/>
        </w:rPr>
        <w:t>e</w:t>
      </w:r>
      <w:r w:rsidRPr="00C52926">
        <w:rPr>
          <w:sz w:val="28"/>
        </w:rPr>
        <w:t>niani</w:t>
      </w:r>
      <w:r w:rsidR="00950781" w:rsidRPr="00C52926">
        <w:rPr>
          <w:sz w:val="28"/>
        </w:rPr>
        <w:t>a</w:t>
      </w:r>
      <w:r w:rsidRPr="00C52926">
        <w:rPr>
          <w:sz w:val="28"/>
        </w:rPr>
        <w:t>)</w:t>
      </w:r>
      <w:bookmarkEnd w:id="1"/>
    </w:p>
    <w:p w:rsidR="00637A5B" w:rsidRDefault="00637A5B" w:rsidP="002C5131">
      <w:pPr>
        <w:pStyle w:val="Bezodstpw"/>
        <w:numPr>
          <w:ilvl w:val="2"/>
          <w:numId w:val="1"/>
        </w:numPr>
        <w:tabs>
          <w:tab w:val="clear" w:pos="2160"/>
        </w:tabs>
        <w:ind w:left="426" w:hanging="426"/>
      </w:pPr>
      <w:r>
        <w:t>Oceny cząstkowe (bieżące) uczeń może otrzymać z:</w:t>
      </w:r>
    </w:p>
    <w:p w:rsidR="00637A5B" w:rsidRDefault="00637A5B" w:rsidP="00C75368">
      <w:pPr>
        <w:pStyle w:val="Tekstpodstawowy2"/>
        <w:numPr>
          <w:ilvl w:val="0"/>
          <w:numId w:val="11"/>
        </w:numPr>
        <w:tabs>
          <w:tab w:val="left" w:pos="360"/>
        </w:tabs>
        <w:spacing w:after="0" w:line="240" w:lineRule="auto"/>
        <w:ind w:left="851" w:hanging="425"/>
        <w:rPr>
          <w:bCs/>
          <w:iCs/>
        </w:rPr>
      </w:pPr>
      <w:r>
        <w:rPr>
          <w:bCs/>
          <w:iCs/>
        </w:rPr>
        <w:t>prac klasowych przeprowadzanych po zakończeniu każdego działu,</w:t>
      </w:r>
    </w:p>
    <w:p w:rsidR="00E4725A" w:rsidRDefault="00E4725A" w:rsidP="00C75368">
      <w:pPr>
        <w:pStyle w:val="Tekstpodstawowy2"/>
        <w:numPr>
          <w:ilvl w:val="0"/>
          <w:numId w:val="11"/>
        </w:numPr>
        <w:tabs>
          <w:tab w:val="left" w:pos="360"/>
        </w:tabs>
        <w:spacing w:after="0" w:line="240" w:lineRule="auto"/>
        <w:ind w:left="851" w:hanging="425"/>
        <w:rPr>
          <w:bCs/>
          <w:iCs/>
        </w:rPr>
      </w:pPr>
      <w:r>
        <w:rPr>
          <w:bCs/>
          <w:iCs/>
        </w:rPr>
        <w:t>kartkówek, w których oceniana jest systematyczność pracy ucznia (niezapowiedziane krótkie prace pisemne trwające nie dłużej niż 15 minut, obejmujące materiał z trzech ostatnich tematów),</w:t>
      </w:r>
    </w:p>
    <w:p w:rsidR="00E4725A" w:rsidRPr="000F501E" w:rsidRDefault="00E4725A" w:rsidP="00C75368">
      <w:pPr>
        <w:numPr>
          <w:ilvl w:val="0"/>
          <w:numId w:val="11"/>
        </w:numPr>
        <w:tabs>
          <w:tab w:val="left" w:pos="360"/>
        </w:tabs>
        <w:ind w:left="851" w:hanging="425"/>
        <w:rPr>
          <w:bCs/>
          <w:iCs/>
        </w:rPr>
      </w:pPr>
      <w:r w:rsidRPr="000F501E">
        <w:t>odpowiedzi ustnych/pisemnych przy tablicy</w:t>
      </w:r>
      <w:r w:rsidR="00763FE1">
        <w:t xml:space="preserve"> (przynajmniej jedna ocena w ciągu roku szkolnego)</w:t>
      </w:r>
      <w:r w:rsidRPr="000F501E">
        <w:t>,</w:t>
      </w:r>
    </w:p>
    <w:p w:rsidR="00E4725A" w:rsidRPr="000F501E" w:rsidRDefault="00E4725A" w:rsidP="00C75368">
      <w:pPr>
        <w:pStyle w:val="Tekstpodstawowy2"/>
        <w:numPr>
          <w:ilvl w:val="0"/>
          <w:numId w:val="11"/>
        </w:numPr>
        <w:tabs>
          <w:tab w:val="left" w:pos="360"/>
        </w:tabs>
        <w:spacing w:after="0" w:line="240" w:lineRule="auto"/>
        <w:ind w:left="851" w:hanging="425"/>
        <w:rPr>
          <w:bCs/>
          <w:iCs/>
        </w:rPr>
      </w:pPr>
      <w:r w:rsidRPr="000F501E">
        <w:rPr>
          <w:bCs/>
          <w:iCs/>
        </w:rPr>
        <w:t xml:space="preserve">prac domowych (dopuszcza się </w:t>
      </w:r>
      <w:r w:rsidR="0094742A" w:rsidRPr="000F501E">
        <w:rPr>
          <w:bCs/>
          <w:iCs/>
        </w:rPr>
        <w:t>trzykrotny</w:t>
      </w:r>
      <w:r w:rsidRPr="000F501E">
        <w:rPr>
          <w:bCs/>
          <w:iCs/>
        </w:rPr>
        <w:t xml:space="preserve"> brak pracy domowej w przypadku 4 g</w:t>
      </w:r>
      <w:r w:rsidRPr="000F501E">
        <w:rPr>
          <w:bCs/>
          <w:iCs/>
        </w:rPr>
        <w:t>o</w:t>
      </w:r>
      <w:r w:rsidRPr="000F501E">
        <w:rPr>
          <w:bCs/>
          <w:iCs/>
        </w:rPr>
        <w:t>dzin</w:t>
      </w:r>
      <w:r w:rsidR="0094742A" w:rsidRPr="000F501E">
        <w:rPr>
          <w:bCs/>
          <w:iCs/>
        </w:rPr>
        <w:t xml:space="preserve"> matematyki</w:t>
      </w:r>
      <w:r w:rsidRPr="000F501E">
        <w:rPr>
          <w:bCs/>
          <w:iCs/>
        </w:rPr>
        <w:t xml:space="preserve"> tygodniowo, czterokrotny brak w przypadku 5 godzin</w:t>
      </w:r>
      <w:r w:rsidR="006A57D0">
        <w:rPr>
          <w:bCs/>
          <w:iCs/>
        </w:rPr>
        <w:t>)</w:t>
      </w:r>
      <w:r w:rsidRPr="000F501E">
        <w:rPr>
          <w:bCs/>
          <w:iCs/>
        </w:rPr>
        <w:t>,</w:t>
      </w:r>
    </w:p>
    <w:p w:rsidR="00637A5B" w:rsidRDefault="00637A5B" w:rsidP="00C75368">
      <w:pPr>
        <w:pStyle w:val="Tekstpodstawowy2"/>
        <w:numPr>
          <w:ilvl w:val="0"/>
          <w:numId w:val="11"/>
        </w:numPr>
        <w:tabs>
          <w:tab w:val="left" w:pos="360"/>
        </w:tabs>
        <w:spacing w:after="0" w:line="240" w:lineRule="auto"/>
        <w:ind w:left="851" w:hanging="425"/>
        <w:rPr>
          <w:bCs/>
          <w:iCs/>
        </w:rPr>
      </w:pPr>
      <w:r w:rsidRPr="000F501E">
        <w:rPr>
          <w:bCs/>
          <w:iCs/>
        </w:rPr>
        <w:t>sprawdzenia przynajmniej</w:t>
      </w:r>
      <w:r>
        <w:rPr>
          <w:bCs/>
          <w:iCs/>
        </w:rPr>
        <w:t xml:space="preserve"> raz w ciągu </w:t>
      </w:r>
      <w:r w:rsidR="006A57D0">
        <w:rPr>
          <w:bCs/>
          <w:iCs/>
        </w:rPr>
        <w:t xml:space="preserve">roku szkolnego </w:t>
      </w:r>
      <w:r w:rsidR="00E4725A">
        <w:rPr>
          <w:bCs/>
          <w:iCs/>
        </w:rPr>
        <w:t xml:space="preserve">zeszytu przedmiotowego </w:t>
      </w:r>
      <w:r w:rsidR="000F501E">
        <w:rPr>
          <w:bCs/>
          <w:iCs/>
        </w:rPr>
        <w:t>lub</w:t>
      </w:r>
      <w:r w:rsidR="00E4725A">
        <w:rPr>
          <w:bCs/>
          <w:iCs/>
        </w:rPr>
        <w:t xml:space="preserve"> zeszytu ćwiczeń,</w:t>
      </w:r>
    </w:p>
    <w:p w:rsidR="00E4725A" w:rsidRDefault="00884EB5" w:rsidP="00C75368">
      <w:pPr>
        <w:pStyle w:val="Tekstpodstawowy2"/>
        <w:numPr>
          <w:ilvl w:val="0"/>
          <w:numId w:val="11"/>
        </w:numPr>
        <w:tabs>
          <w:tab w:val="left" w:pos="360"/>
        </w:tabs>
        <w:spacing w:after="0" w:line="240" w:lineRule="auto"/>
        <w:ind w:left="851" w:hanging="425"/>
        <w:rPr>
          <w:bCs/>
          <w:iCs/>
        </w:rPr>
      </w:pPr>
      <w:r>
        <w:rPr>
          <w:bCs/>
          <w:iCs/>
        </w:rPr>
        <w:t>pracy na lekcji lub aktywności,</w:t>
      </w:r>
    </w:p>
    <w:p w:rsidR="00E4725A" w:rsidRDefault="00E4725A" w:rsidP="00C75368">
      <w:pPr>
        <w:pStyle w:val="Tekstpodstawowy2"/>
        <w:numPr>
          <w:ilvl w:val="0"/>
          <w:numId w:val="11"/>
        </w:numPr>
        <w:tabs>
          <w:tab w:val="left" w:pos="360"/>
        </w:tabs>
        <w:spacing w:after="0" w:line="240" w:lineRule="auto"/>
        <w:ind w:left="851" w:hanging="425"/>
        <w:rPr>
          <w:bCs/>
          <w:iCs/>
        </w:rPr>
      </w:pPr>
      <w:r>
        <w:rPr>
          <w:bCs/>
          <w:iCs/>
        </w:rPr>
        <w:t>za przygotowanie do lekcji lub jego brak (+/–),</w:t>
      </w:r>
    </w:p>
    <w:p w:rsidR="00E4725A" w:rsidRDefault="00E4725A" w:rsidP="00C75368">
      <w:pPr>
        <w:pStyle w:val="Tekstpodstawowy2"/>
        <w:numPr>
          <w:ilvl w:val="0"/>
          <w:numId w:val="11"/>
        </w:numPr>
        <w:tabs>
          <w:tab w:val="left" w:pos="360"/>
        </w:tabs>
        <w:spacing w:after="0" w:line="240" w:lineRule="auto"/>
        <w:ind w:left="851" w:hanging="425"/>
        <w:rPr>
          <w:bCs/>
          <w:iCs/>
        </w:rPr>
      </w:pPr>
      <w:r>
        <w:rPr>
          <w:bCs/>
          <w:iCs/>
        </w:rPr>
        <w:t>udział w konkursach.</w:t>
      </w:r>
    </w:p>
    <w:p w:rsidR="00E4725A" w:rsidRDefault="00E4725A" w:rsidP="00E4725A">
      <w:pPr>
        <w:pStyle w:val="Tekstpodstawowy2"/>
        <w:tabs>
          <w:tab w:val="left" w:pos="360"/>
        </w:tabs>
        <w:spacing w:after="0" w:line="240" w:lineRule="auto"/>
        <w:rPr>
          <w:bCs/>
          <w:iCs/>
        </w:rPr>
      </w:pPr>
    </w:p>
    <w:p w:rsidR="00A4357A" w:rsidRDefault="00A4357A" w:rsidP="002C5131">
      <w:pPr>
        <w:pStyle w:val="Akapitzlist"/>
        <w:numPr>
          <w:ilvl w:val="2"/>
          <w:numId w:val="1"/>
        </w:numPr>
        <w:tabs>
          <w:tab w:val="clear" w:pos="2160"/>
        </w:tabs>
        <w:ind w:left="426" w:hanging="426"/>
      </w:pPr>
      <w:r>
        <w:t>Na podstawie tych ocen ustalana jest ocena na koniec semestru lub roku szkolnego, przy czym nie jest ona średnią arytmetyczną uzyskanych ocen. Uczn</w:t>
      </w:r>
      <w:r w:rsidR="00B63930">
        <w:t>iowie otrzymują łącznie około 8</w:t>
      </w:r>
      <w:r w:rsidR="00A41BB6">
        <w:t xml:space="preserve"> ocen w semestrze</w:t>
      </w:r>
      <w:r>
        <w:t>.</w:t>
      </w:r>
    </w:p>
    <w:p w:rsidR="00A4357A" w:rsidRDefault="00A4357A" w:rsidP="002C5131">
      <w:pPr>
        <w:pStyle w:val="Akapitzlist"/>
        <w:ind w:left="426" w:hanging="426"/>
      </w:pPr>
    </w:p>
    <w:p w:rsidR="00A4357A" w:rsidRDefault="00A4357A" w:rsidP="00E54A23">
      <w:pPr>
        <w:pStyle w:val="Akapitzlist"/>
        <w:ind w:left="426"/>
      </w:pPr>
      <w:r w:rsidRPr="00A4357A">
        <w:rPr>
          <w:b/>
        </w:rPr>
        <w:t>Wagi otrzymywanych ocen:</w:t>
      </w:r>
      <w:r>
        <w:t xml:space="preserve"> praca klasowa, kartkówka, odpowiedź, pozostałe (zadanie domowe, praca na lekcji).</w:t>
      </w:r>
    </w:p>
    <w:p w:rsidR="00637A5B" w:rsidRDefault="00637A5B" w:rsidP="0073043F">
      <w:pPr>
        <w:pStyle w:val="Tekstpodstawowy2"/>
        <w:tabs>
          <w:tab w:val="left" w:pos="360"/>
        </w:tabs>
        <w:spacing w:line="240" w:lineRule="auto"/>
        <w:rPr>
          <w:bCs/>
          <w:iCs/>
        </w:rPr>
      </w:pPr>
    </w:p>
    <w:p w:rsidR="00A4357A" w:rsidRPr="0073043F" w:rsidRDefault="00A4357A" w:rsidP="0073043F">
      <w:pPr>
        <w:pStyle w:val="Tekstpodstawowy2"/>
        <w:tabs>
          <w:tab w:val="left" w:pos="360"/>
        </w:tabs>
        <w:spacing w:line="240" w:lineRule="auto"/>
        <w:rPr>
          <w:bCs/>
          <w:iCs/>
        </w:rPr>
      </w:pPr>
    </w:p>
    <w:p w:rsidR="00637A5B" w:rsidRPr="00C52926" w:rsidRDefault="00637A5B" w:rsidP="00F24ECE">
      <w:pPr>
        <w:pStyle w:val="Nagwek2"/>
        <w:tabs>
          <w:tab w:val="clear" w:pos="4500"/>
        </w:tabs>
        <w:rPr>
          <w:sz w:val="28"/>
        </w:rPr>
      </w:pPr>
      <w:bookmarkStart w:id="2" w:name="_Toc306788497"/>
      <w:r w:rsidRPr="00C52926">
        <w:rPr>
          <w:sz w:val="28"/>
        </w:rPr>
        <w:t>II. Kryteria oceniania</w:t>
      </w:r>
      <w:bookmarkEnd w:id="2"/>
    </w:p>
    <w:p w:rsidR="00637A5B" w:rsidRDefault="00637A5B" w:rsidP="002C5131">
      <w:pPr>
        <w:pStyle w:val="Bezodstpw"/>
        <w:numPr>
          <w:ilvl w:val="0"/>
          <w:numId w:val="35"/>
        </w:numPr>
        <w:tabs>
          <w:tab w:val="clear" w:pos="2160"/>
        </w:tabs>
        <w:ind w:left="426" w:hanging="426"/>
      </w:pPr>
      <w:r w:rsidRPr="0073043F">
        <w:t>Praca kla</w:t>
      </w:r>
      <w:r w:rsidR="00C71C22">
        <w:t>sowa i kartkówka:</w:t>
      </w:r>
    </w:p>
    <w:p w:rsidR="00637A5B" w:rsidRDefault="00C71C22" w:rsidP="00C75368">
      <w:pPr>
        <w:pStyle w:val="Bezodstpw"/>
        <w:numPr>
          <w:ilvl w:val="0"/>
          <w:numId w:val="36"/>
        </w:numPr>
        <w:ind w:left="851" w:hanging="425"/>
      </w:pPr>
      <w:r>
        <w:t>i</w:t>
      </w:r>
      <w:r w:rsidR="00637A5B">
        <w:t>lość prac klasowych w ciągu roku szkolnego podaje nauczyciel na lekcji organiz</w:t>
      </w:r>
      <w:r w:rsidR="00637A5B">
        <w:t>a</w:t>
      </w:r>
      <w:r w:rsidR="00637A5B">
        <w:t>cyjnej</w:t>
      </w:r>
      <w:r>
        <w:t xml:space="preserve"> (około 3 lub 4 na semestr), kartkówki według potrzeb</w:t>
      </w:r>
      <w:r w:rsidR="00637A5B">
        <w:t>,</w:t>
      </w:r>
    </w:p>
    <w:p w:rsidR="00637A5B" w:rsidRDefault="00637A5B" w:rsidP="00C75368">
      <w:pPr>
        <w:pStyle w:val="Bezodstpw"/>
        <w:numPr>
          <w:ilvl w:val="0"/>
          <w:numId w:val="36"/>
        </w:numPr>
        <w:ind w:left="851" w:hanging="425"/>
      </w:pPr>
      <w:r>
        <w:t>uczeń nieobecny z uzasadnionych przyczyn ma obowiązek zaliczyć pracę klasową</w:t>
      </w:r>
      <w:r w:rsidR="00B00881">
        <w:t xml:space="preserve">, kartkówkę </w:t>
      </w:r>
      <w:r w:rsidR="00CD3549">
        <w:t>w </w:t>
      </w:r>
      <w:r>
        <w:t xml:space="preserve">terminie do 2 </w:t>
      </w:r>
      <w:r w:rsidR="0073043F">
        <w:t>tygodni</w:t>
      </w:r>
      <w:r w:rsidR="00C71C22">
        <w:t xml:space="preserve"> od powrotu do szkoły</w:t>
      </w:r>
      <w:r w:rsidR="0073043F">
        <w:t>,</w:t>
      </w:r>
    </w:p>
    <w:p w:rsidR="00637A5B" w:rsidRDefault="00637A5B" w:rsidP="00C75368">
      <w:pPr>
        <w:pStyle w:val="Bezodstpw"/>
        <w:numPr>
          <w:ilvl w:val="0"/>
          <w:numId w:val="36"/>
        </w:numPr>
        <w:ind w:left="851" w:hanging="425"/>
      </w:pPr>
      <w:r>
        <w:t>uczeń może popr</w:t>
      </w:r>
      <w:r w:rsidR="005517AD">
        <w:t>awiać ocenę (niższą od oceny bardzo dobrej</w:t>
      </w:r>
      <w:r>
        <w:t>) w ciągu 2 tygodni od oddania pracy i jej omówienia,</w:t>
      </w:r>
      <w:r w:rsidR="00721582">
        <w:t xml:space="preserve"> dokładny termin każdej poprawy ustala nauczyciel przedmiotu wraz z uczniem, prace poprawiane są na zajęciach </w:t>
      </w:r>
      <w:r w:rsidR="00E77CB2">
        <w:t>dydaktyczno – w</w:t>
      </w:r>
      <w:r w:rsidR="00E77CB2">
        <w:t>y</w:t>
      </w:r>
      <w:r w:rsidR="005F2657">
        <w:t>równawczych lub w innym terminie ustalonym indywidualnie z nauczycielem</w:t>
      </w:r>
      <w:r w:rsidR="00524BEA">
        <w:t>,</w:t>
      </w:r>
    </w:p>
    <w:p w:rsidR="00637A5B" w:rsidRDefault="00637A5B" w:rsidP="00C75368">
      <w:pPr>
        <w:pStyle w:val="Bezodstpw"/>
        <w:numPr>
          <w:ilvl w:val="0"/>
          <w:numId w:val="36"/>
        </w:numPr>
        <w:ind w:left="851" w:hanging="425"/>
      </w:pPr>
      <w:r>
        <w:t xml:space="preserve">uczeń, który rozwiąże wszystkie zadania z pracy klasowej </w:t>
      </w:r>
      <w:r w:rsidR="00F722B0">
        <w:t>n</w:t>
      </w:r>
      <w:r>
        <w:t>a ocenę b</w:t>
      </w:r>
      <w:r w:rsidR="00F722B0">
        <w:t>ardzo dobrą</w:t>
      </w:r>
      <w:r>
        <w:t xml:space="preserve"> bezbłędnie i rozwiąże dodatkowe specjalne zadanie może otrzymać ocenę celującą pod warunkiem, że rozwiązania zadań obowiązkowych zostały ocenione na </w:t>
      </w:r>
      <w:r w:rsidR="00F722B0">
        <w:t>ocenę bardzo dobrą</w:t>
      </w:r>
      <w:r>
        <w:t>,</w:t>
      </w:r>
    </w:p>
    <w:p w:rsidR="00637A5B" w:rsidRDefault="00637A5B" w:rsidP="00C75368">
      <w:pPr>
        <w:pStyle w:val="Bezodstpw"/>
        <w:numPr>
          <w:ilvl w:val="0"/>
          <w:numId w:val="36"/>
        </w:numPr>
        <w:ind w:left="851" w:hanging="425"/>
      </w:pPr>
      <w:r>
        <w:t xml:space="preserve">uczeń, który rozwiąże zadania w sposób niekonwencjonalny </w:t>
      </w:r>
      <w:r w:rsidR="001163E1">
        <w:t>–</w:t>
      </w:r>
      <w:r>
        <w:t xml:space="preserve"> otrzym</w:t>
      </w:r>
      <w:r w:rsidR="001163E1">
        <w:t>uje za nie ma</w:t>
      </w:r>
      <w:r w:rsidR="001163E1">
        <w:t>k</w:t>
      </w:r>
      <w:r w:rsidR="001163E1">
        <w:t>simum punktów</w:t>
      </w:r>
      <w:r w:rsidR="00F30DDB">
        <w:t>,</w:t>
      </w:r>
    </w:p>
    <w:p w:rsidR="00F30DDB" w:rsidRDefault="00F30DDB" w:rsidP="00C75368">
      <w:pPr>
        <w:pStyle w:val="Akapitzlist"/>
        <w:numPr>
          <w:ilvl w:val="0"/>
          <w:numId w:val="36"/>
        </w:numPr>
        <w:ind w:left="851" w:hanging="425"/>
      </w:pPr>
      <w:r>
        <w:lastRenderedPageBreak/>
        <w:t>jeżeli na zapowiedzianej pracy klasowej nieobecny jest nauczyciel, wówczas po sw</w:t>
      </w:r>
      <w:r>
        <w:t>o</w:t>
      </w:r>
      <w:r>
        <w:t>im powrocie ustala on wraz z klasą nowy termin na</w:t>
      </w:r>
      <w:r w:rsidRPr="00F30DDB">
        <w:t>pisania przez nich pracy klas</w:t>
      </w:r>
      <w:r w:rsidRPr="00F30DDB">
        <w:t>o</w:t>
      </w:r>
      <w:r w:rsidRPr="00F30DDB">
        <w:t>wej, nie jest tutaj wymagane tygodniowe wyprzedzenie,</w:t>
      </w:r>
    </w:p>
    <w:p w:rsidR="00F30DDB" w:rsidRDefault="00F30DDB" w:rsidP="00C75368">
      <w:pPr>
        <w:pStyle w:val="Akapitzlist"/>
        <w:numPr>
          <w:ilvl w:val="0"/>
          <w:numId w:val="36"/>
        </w:numPr>
        <w:ind w:left="851" w:hanging="425"/>
      </w:pPr>
      <w:r>
        <w:t>ocenę m</w:t>
      </w:r>
      <w:r w:rsidRPr="0081782F">
        <w:t>ożna poprawić tylko raz</w:t>
      </w:r>
      <w:r w:rsidR="000546AD">
        <w:t>, j</w:t>
      </w:r>
      <w:r w:rsidRPr="0081782F">
        <w:t>eśli ocena z poprawy jest taka sama lub gorsza od oceny którą się poprawia, to jest ona</w:t>
      </w:r>
      <w:r w:rsidR="003B0C4E">
        <w:t xml:space="preserve"> również wpisywana do dziennika</w:t>
      </w:r>
      <w:r w:rsidR="00524BEA">
        <w:t xml:space="preserve"> (świadczy ona o nieprzygotowaniu ucznia do poprawy danej partii materiału)</w:t>
      </w:r>
      <w:r w:rsidR="003B0C4E">
        <w:t>,</w:t>
      </w:r>
    </w:p>
    <w:p w:rsidR="00CD24B8" w:rsidRDefault="003B0C4E" w:rsidP="00CD24B8">
      <w:pPr>
        <w:pStyle w:val="Akapitzlist"/>
        <w:numPr>
          <w:ilvl w:val="0"/>
          <w:numId w:val="36"/>
        </w:numPr>
        <w:ind w:left="851" w:hanging="425"/>
      </w:pPr>
      <w:r>
        <w:t>każda praca klasowa poprzedzona jest lekcją powtórzeniową z danego działu</w:t>
      </w:r>
      <w:r w:rsidR="000546AD">
        <w:t>, p</w:t>
      </w:r>
      <w:r>
        <w:t>o sprawdzeniu pracy klasowej następuje poprawa (wspólne omówienie i rozw</w:t>
      </w:r>
      <w:r w:rsidR="00CD24B8">
        <w:t>iązanie zadań z pracy klasowej).</w:t>
      </w:r>
    </w:p>
    <w:p w:rsidR="00F30DDB" w:rsidRDefault="00F30DDB" w:rsidP="00F30DDB">
      <w:pPr>
        <w:pStyle w:val="Bezodstpw"/>
      </w:pPr>
    </w:p>
    <w:p w:rsidR="00637A5B" w:rsidRPr="0073043F" w:rsidRDefault="00637A5B" w:rsidP="002C5131">
      <w:pPr>
        <w:pStyle w:val="Bezodstpw"/>
        <w:numPr>
          <w:ilvl w:val="0"/>
          <w:numId w:val="35"/>
        </w:numPr>
        <w:tabs>
          <w:tab w:val="clear" w:pos="2160"/>
        </w:tabs>
        <w:ind w:left="426" w:hanging="426"/>
      </w:pPr>
      <w:r w:rsidRPr="0073043F">
        <w:t>Odpowiedź ustna ucznia</w:t>
      </w:r>
      <w:r w:rsidR="0073043F">
        <w:t xml:space="preserve">. </w:t>
      </w:r>
      <w:r w:rsidR="000546AD">
        <w:t>Ocena zależy od</w:t>
      </w:r>
      <w:r w:rsidRPr="0073043F">
        <w:t>:</w:t>
      </w:r>
    </w:p>
    <w:p w:rsidR="00637A5B" w:rsidRDefault="00637A5B" w:rsidP="00C75368">
      <w:pPr>
        <w:numPr>
          <w:ilvl w:val="0"/>
          <w:numId w:val="13"/>
        </w:numPr>
        <w:ind w:left="851" w:hanging="425"/>
        <w:jc w:val="both"/>
        <w:rPr>
          <w:bCs/>
          <w:iCs/>
        </w:rPr>
      </w:pPr>
      <w:r>
        <w:rPr>
          <w:bCs/>
          <w:iCs/>
        </w:rPr>
        <w:t>zawartości rzeczowej odpowiedzi,</w:t>
      </w:r>
    </w:p>
    <w:p w:rsidR="00637A5B" w:rsidRDefault="00637A5B" w:rsidP="00C75368">
      <w:pPr>
        <w:numPr>
          <w:ilvl w:val="0"/>
          <w:numId w:val="13"/>
        </w:numPr>
        <w:ind w:left="851" w:hanging="425"/>
        <w:jc w:val="both"/>
        <w:rPr>
          <w:bCs/>
          <w:iCs/>
        </w:rPr>
      </w:pPr>
      <w:r>
        <w:rPr>
          <w:bCs/>
          <w:iCs/>
        </w:rPr>
        <w:t xml:space="preserve">poprawności </w:t>
      </w:r>
      <w:r w:rsidR="00724DBF">
        <w:rPr>
          <w:bCs/>
          <w:iCs/>
        </w:rPr>
        <w:t>językowej,</w:t>
      </w:r>
    </w:p>
    <w:p w:rsidR="00637A5B" w:rsidRDefault="00637A5B" w:rsidP="00C75368">
      <w:pPr>
        <w:numPr>
          <w:ilvl w:val="0"/>
          <w:numId w:val="13"/>
        </w:numPr>
        <w:ind w:left="851" w:hanging="425"/>
        <w:jc w:val="both"/>
        <w:rPr>
          <w:bCs/>
          <w:iCs/>
        </w:rPr>
      </w:pPr>
      <w:r>
        <w:rPr>
          <w:bCs/>
          <w:iCs/>
        </w:rPr>
        <w:t>sposobu prezentacji (umiejętności formułowania myśli),</w:t>
      </w:r>
    </w:p>
    <w:p w:rsidR="00637A5B" w:rsidRDefault="00637A5B" w:rsidP="00C75368">
      <w:pPr>
        <w:numPr>
          <w:ilvl w:val="0"/>
          <w:numId w:val="13"/>
        </w:numPr>
        <w:ind w:left="851" w:hanging="425"/>
        <w:jc w:val="both"/>
        <w:rPr>
          <w:bCs/>
          <w:iCs/>
        </w:rPr>
      </w:pPr>
      <w:r>
        <w:rPr>
          <w:bCs/>
          <w:iCs/>
        </w:rPr>
        <w:t>argumentacji – wyrażania sądów, uzasadniania,</w:t>
      </w:r>
    </w:p>
    <w:p w:rsidR="00637A5B" w:rsidRDefault="00637A5B" w:rsidP="00C75368">
      <w:pPr>
        <w:numPr>
          <w:ilvl w:val="0"/>
          <w:numId w:val="13"/>
        </w:numPr>
        <w:ind w:left="851" w:hanging="425"/>
        <w:jc w:val="both"/>
        <w:rPr>
          <w:bCs/>
          <w:iCs/>
        </w:rPr>
      </w:pPr>
      <w:r>
        <w:rPr>
          <w:bCs/>
          <w:iCs/>
        </w:rPr>
        <w:t>zeszytu ucznia.</w:t>
      </w:r>
    </w:p>
    <w:p w:rsidR="00124581" w:rsidRDefault="00124581" w:rsidP="00124581">
      <w:pPr>
        <w:jc w:val="both"/>
        <w:rPr>
          <w:bCs/>
          <w:iCs/>
        </w:rPr>
      </w:pPr>
    </w:p>
    <w:p w:rsidR="00637A5B" w:rsidRPr="0073043F" w:rsidRDefault="00637A5B" w:rsidP="002C5131">
      <w:pPr>
        <w:pStyle w:val="Bezodstpw"/>
        <w:numPr>
          <w:ilvl w:val="0"/>
          <w:numId w:val="35"/>
        </w:numPr>
        <w:tabs>
          <w:tab w:val="clear" w:pos="2160"/>
          <w:tab w:val="num" w:pos="340"/>
        </w:tabs>
        <w:ind w:left="426" w:hanging="426"/>
        <w:jc w:val="both"/>
        <w:rPr>
          <w:bCs/>
          <w:iCs/>
        </w:rPr>
      </w:pPr>
      <w:r w:rsidRPr="0073043F">
        <w:t>Praca domowa ucznia</w:t>
      </w:r>
      <w:r w:rsidR="0073043F">
        <w:t xml:space="preserve">. </w:t>
      </w:r>
      <w:r w:rsidRPr="0073043F">
        <w:rPr>
          <w:bCs/>
          <w:iCs/>
        </w:rPr>
        <w:t>Ocena za pracę wykonan</w:t>
      </w:r>
      <w:r w:rsidR="00DC59EE">
        <w:rPr>
          <w:bCs/>
          <w:iCs/>
        </w:rPr>
        <w:t>ą samodzielnie w domu zależy od</w:t>
      </w:r>
      <w:r w:rsidRPr="0073043F">
        <w:rPr>
          <w:bCs/>
          <w:iCs/>
        </w:rPr>
        <w:t>:</w:t>
      </w:r>
    </w:p>
    <w:p w:rsidR="00637A5B" w:rsidRPr="00124581" w:rsidRDefault="00637A5B" w:rsidP="00C75368">
      <w:pPr>
        <w:pStyle w:val="Akapitzlist"/>
        <w:numPr>
          <w:ilvl w:val="1"/>
          <w:numId w:val="12"/>
        </w:numPr>
        <w:ind w:hanging="425"/>
        <w:jc w:val="both"/>
        <w:rPr>
          <w:bCs/>
          <w:iCs/>
        </w:rPr>
      </w:pPr>
      <w:r w:rsidRPr="00124581">
        <w:rPr>
          <w:bCs/>
          <w:iCs/>
        </w:rPr>
        <w:t>sposobu rozwiązan</w:t>
      </w:r>
      <w:r w:rsidR="00DC59EE">
        <w:rPr>
          <w:bCs/>
          <w:iCs/>
        </w:rPr>
        <w:t>ia (poznanego na lekcji lub nie</w:t>
      </w:r>
      <w:r w:rsidRPr="00124581">
        <w:rPr>
          <w:bCs/>
          <w:iCs/>
        </w:rPr>
        <w:t>),</w:t>
      </w:r>
    </w:p>
    <w:p w:rsidR="00637A5B" w:rsidRDefault="00637A5B" w:rsidP="00C75368">
      <w:pPr>
        <w:numPr>
          <w:ilvl w:val="1"/>
          <w:numId w:val="12"/>
        </w:numPr>
        <w:ind w:hanging="425"/>
        <w:jc w:val="both"/>
        <w:rPr>
          <w:bCs/>
          <w:iCs/>
        </w:rPr>
      </w:pPr>
      <w:r>
        <w:rPr>
          <w:bCs/>
          <w:iCs/>
        </w:rPr>
        <w:t>jakości rozwiązania,</w:t>
      </w:r>
    </w:p>
    <w:p w:rsidR="00637A5B" w:rsidRPr="00124581" w:rsidRDefault="00637A5B" w:rsidP="00C75368">
      <w:pPr>
        <w:numPr>
          <w:ilvl w:val="1"/>
          <w:numId w:val="12"/>
        </w:numPr>
        <w:ind w:hanging="425"/>
        <w:jc w:val="both"/>
        <w:rPr>
          <w:bCs/>
          <w:iCs/>
        </w:rPr>
      </w:pPr>
      <w:r>
        <w:t>estetyki rozwiązania.</w:t>
      </w:r>
    </w:p>
    <w:p w:rsidR="00124581" w:rsidRDefault="00124581" w:rsidP="00124581">
      <w:pPr>
        <w:ind w:left="340"/>
        <w:jc w:val="both"/>
        <w:rPr>
          <w:bCs/>
          <w:iCs/>
        </w:rPr>
      </w:pPr>
    </w:p>
    <w:p w:rsidR="00E46F4E" w:rsidRPr="0073043F" w:rsidRDefault="00111BE7" w:rsidP="002C5131">
      <w:pPr>
        <w:pStyle w:val="Bezodstpw"/>
        <w:numPr>
          <w:ilvl w:val="0"/>
          <w:numId w:val="35"/>
        </w:numPr>
        <w:tabs>
          <w:tab w:val="clear" w:pos="2160"/>
        </w:tabs>
        <w:ind w:left="426" w:hanging="426"/>
      </w:pPr>
      <w:r>
        <w:t>Zeszyt przedmiotowy, zeszyt ćwiczeń ucznia:</w:t>
      </w:r>
    </w:p>
    <w:p w:rsidR="00E46F4E" w:rsidRDefault="00E46F4E" w:rsidP="00C75368">
      <w:pPr>
        <w:numPr>
          <w:ilvl w:val="1"/>
          <w:numId w:val="65"/>
        </w:numPr>
        <w:ind w:hanging="425"/>
        <w:jc w:val="both"/>
        <w:rPr>
          <w:bCs/>
          <w:iCs/>
        </w:rPr>
      </w:pPr>
      <w:r>
        <w:rPr>
          <w:bCs/>
          <w:iCs/>
        </w:rPr>
        <w:t>brak</w:t>
      </w:r>
      <w:r w:rsidR="00DC59EE">
        <w:rPr>
          <w:bCs/>
          <w:iCs/>
        </w:rPr>
        <w:t>i i błędy w notatkach z lekcji,</w:t>
      </w:r>
    </w:p>
    <w:p w:rsidR="00E46F4E" w:rsidRDefault="00E46F4E" w:rsidP="00C75368">
      <w:pPr>
        <w:numPr>
          <w:ilvl w:val="1"/>
          <w:numId w:val="65"/>
        </w:numPr>
        <w:ind w:hanging="425"/>
        <w:jc w:val="both"/>
        <w:rPr>
          <w:bCs/>
          <w:iCs/>
        </w:rPr>
      </w:pPr>
      <w:r>
        <w:rPr>
          <w:bCs/>
          <w:iCs/>
        </w:rPr>
        <w:t>braki pracy domowej, których nie stwierdzono wcześniej są równoznaczne z wyst</w:t>
      </w:r>
      <w:r>
        <w:rPr>
          <w:bCs/>
          <w:iCs/>
        </w:rPr>
        <w:t>a</w:t>
      </w:r>
      <w:r>
        <w:rPr>
          <w:bCs/>
          <w:iCs/>
        </w:rPr>
        <w:t>wieniem oceny niedostatecznej,</w:t>
      </w:r>
    </w:p>
    <w:p w:rsidR="00E46F4E" w:rsidRDefault="00E46F4E" w:rsidP="00C75368">
      <w:pPr>
        <w:numPr>
          <w:ilvl w:val="1"/>
          <w:numId w:val="65"/>
        </w:numPr>
        <w:ind w:hanging="425"/>
        <w:jc w:val="both"/>
        <w:rPr>
          <w:bCs/>
          <w:iCs/>
        </w:rPr>
      </w:pPr>
      <w:r>
        <w:rPr>
          <w:bCs/>
          <w:iCs/>
        </w:rPr>
        <w:t>notoryczne wykonywanie rysunków bez użycia przyrządów geometrycznych równ</w:t>
      </w:r>
      <w:r>
        <w:rPr>
          <w:bCs/>
          <w:iCs/>
        </w:rPr>
        <w:t>o</w:t>
      </w:r>
      <w:r>
        <w:rPr>
          <w:bCs/>
          <w:iCs/>
        </w:rPr>
        <w:t>znaczne jest z otr</w:t>
      </w:r>
      <w:r w:rsidR="0094041C">
        <w:rPr>
          <w:bCs/>
          <w:iCs/>
        </w:rPr>
        <w:t>zymaniem oceny niedostatecznej,</w:t>
      </w:r>
    </w:p>
    <w:p w:rsidR="00E46F4E" w:rsidRDefault="00E46F4E" w:rsidP="00C75368">
      <w:pPr>
        <w:numPr>
          <w:ilvl w:val="1"/>
          <w:numId w:val="65"/>
        </w:numPr>
        <w:ind w:hanging="425"/>
        <w:jc w:val="both"/>
        <w:rPr>
          <w:bCs/>
          <w:iCs/>
        </w:rPr>
      </w:pPr>
      <w:r>
        <w:rPr>
          <w:bCs/>
          <w:iCs/>
        </w:rPr>
        <w:t>zeszyt ucznia może podwyższyć ocenę z odpowiedzi ustnej ucznia, jeśli jest prow</w:t>
      </w:r>
      <w:r>
        <w:rPr>
          <w:bCs/>
          <w:iCs/>
        </w:rPr>
        <w:t>a</w:t>
      </w:r>
      <w:r>
        <w:rPr>
          <w:bCs/>
          <w:iCs/>
        </w:rPr>
        <w:t>dzony bez zastrzeżeń.</w:t>
      </w:r>
    </w:p>
    <w:p w:rsidR="00E46F4E" w:rsidRDefault="00E46F4E" w:rsidP="00124581">
      <w:pPr>
        <w:ind w:left="340"/>
        <w:jc w:val="both"/>
        <w:rPr>
          <w:bCs/>
          <w:iCs/>
        </w:rPr>
      </w:pPr>
    </w:p>
    <w:p w:rsidR="000E2B51" w:rsidRPr="0073043F" w:rsidRDefault="000E2B51" w:rsidP="002C5131">
      <w:pPr>
        <w:pStyle w:val="Bezodstpw"/>
        <w:numPr>
          <w:ilvl w:val="0"/>
          <w:numId w:val="35"/>
        </w:numPr>
        <w:tabs>
          <w:tab w:val="clear" w:pos="2160"/>
        </w:tabs>
        <w:ind w:left="426" w:hanging="426"/>
      </w:pPr>
      <w:r w:rsidRPr="0073043F">
        <w:t>Inne formy oceniania</w:t>
      </w:r>
      <w:r w:rsidR="00D30838">
        <w:t>:</w:t>
      </w:r>
    </w:p>
    <w:p w:rsidR="000E2B51" w:rsidRDefault="000E2B51" w:rsidP="00C75368">
      <w:pPr>
        <w:pStyle w:val="Bezodstpw"/>
        <w:numPr>
          <w:ilvl w:val="0"/>
          <w:numId w:val="46"/>
        </w:numPr>
        <w:ind w:left="851" w:hanging="425"/>
      </w:pPr>
      <w:r>
        <w:t>aktywność na lekcji (częste zgłaszanie się na lekcji i udzielanie prawidłowych odp</w:t>
      </w:r>
      <w:r>
        <w:t>o</w:t>
      </w:r>
      <w:r>
        <w:t>wiedzi) oceniane plusem – 5 plusów to ocena bardzo dobra,</w:t>
      </w:r>
      <w:r w:rsidR="00422B36">
        <w:t xml:space="preserve"> nieprzygotowanie do lekcji – 5 minusów to ocena niedostateczna,</w:t>
      </w:r>
    </w:p>
    <w:p w:rsidR="000E2B51" w:rsidRDefault="000E2B51" w:rsidP="00C75368">
      <w:pPr>
        <w:pStyle w:val="Bezodstpw"/>
        <w:numPr>
          <w:ilvl w:val="0"/>
          <w:numId w:val="46"/>
        </w:numPr>
        <w:ind w:left="851" w:hanging="425"/>
      </w:pPr>
      <w:r>
        <w:t>aktywność matematyczna poza lekcjami: za uzys</w:t>
      </w:r>
      <w:r w:rsidR="00CD3549">
        <w:t>kanie co najmniej 60% punktów w </w:t>
      </w:r>
      <w:r w:rsidR="00FB0BE4">
        <w:t>przeprowadzanych konkursach matematycznych (szkolnym, gminnym, ogólnopo</w:t>
      </w:r>
      <w:r w:rsidR="00FB0BE4">
        <w:t>l</w:t>
      </w:r>
      <w:r w:rsidR="00FB0BE4">
        <w:t>skich)</w:t>
      </w:r>
      <w:r w:rsidR="003C3573">
        <w:t xml:space="preserve"> uczeń otrzymuję ocenę celującą (ocena cząstkowa)</w:t>
      </w:r>
      <w:r>
        <w:t>,</w:t>
      </w:r>
    </w:p>
    <w:p w:rsidR="00E46F4E" w:rsidRDefault="00E46F4E" w:rsidP="00124581">
      <w:pPr>
        <w:ind w:left="340"/>
        <w:jc w:val="both"/>
        <w:rPr>
          <w:bCs/>
          <w:iCs/>
        </w:rPr>
      </w:pPr>
    </w:p>
    <w:p w:rsidR="00637A5B" w:rsidRPr="006D30F7" w:rsidRDefault="00637A5B" w:rsidP="002C5131">
      <w:pPr>
        <w:pStyle w:val="Bezodstpw"/>
        <w:numPr>
          <w:ilvl w:val="0"/>
          <w:numId w:val="35"/>
        </w:numPr>
        <w:tabs>
          <w:tab w:val="clear" w:pos="2160"/>
          <w:tab w:val="num" w:pos="340"/>
        </w:tabs>
        <w:ind w:left="426" w:hanging="426"/>
        <w:jc w:val="both"/>
      </w:pPr>
      <w:r w:rsidRPr="006D30F7">
        <w:t xml:space="preserve">Uczeń </w:t>
      </w:r>
      <w:r w:rsidR="00231461" w:rsidRPr="006D30F7">
        <w:t>otrzyma ocenę niedostateczną za</w:t>
      </w:r>
      <w:r w:rsidRPr="006D30F7">
        <w:t>:</w:t>
      </w:r>
    </w:p>
    <w:p w:rsidR="00637A5B" w:rsidRPr="006D30F7" w:rsidRDefault="00231461" w:rsidP="00C75368">
      <w:pPr>
        <w:pStyle w:val="Akapitzlist"/>
        <w:numPr>
          <w:ilvl w:val="0"/>
          <w:numId w:val="64"/>
        </w:numPr>
        <w:ind w:left="851" w:hanging="425"/>
        <w:jc w:val="both"/>
        <w:rPr>
          <w:bCs/>
          <w:iCs/>
        </w:rPr>
      </w:pPr>
      <w:r w:rsidRPr="006D30F7">
        <w:rPr>
          <w:bCs/>
          <w:iCs/>
        </w:rPr>
        <w:t>n</w:t>
      </w:r>
      <w:r w:rsidR="00637A5B" w:rsidRPr="006D30F7">
        <w:rPr>
          <w:bCs/>
          <w:iCs/>
        </w:rPr>
        <w:t>ieusprawiedliwiony</w:t>
      </w:r>
      <w:r w:rsidR="004A1B0C" w:rsidRPr="006D30F7">
        <w:rPr>
          <w:bCs/>
          <w:iCs/>
        </w:rPr>
        <w:t xml:space="preserve"> czwarty (w przypadku 4 godzin tygodniowo), piąty (w prz</w:t>
      </w:r>
      <w:r w:rsidR="004A1B0C" w:rsidRPr="006D30F7">
        <w:rPr>
          <w:bCs/>
          <w:iCs/>
        </w:rPr>
        <w:t>y</w:t>
      </w:r>
      <w:r w:rsidR="004A1B0C" w:rsidRPr="006D30F7">
        <w:rPr>
          <w:bCs/>
          <w:iCs/>
        </w:rPr>
        <w:t>padku 5 godzin tygodniowo</w:t>
      </w:r>
      <w:r w:rsidR="006A57D0">
        <w:rPr>
          <w:bCs/>
          <w:iCs/>
        </w:rPr>
        <w:t>)</w:t>
      </w:r>
      <w:r w:rsidR="004A1B0C" w:rsidRPr="006D30F7">
        <w:rPr>
          <w:bCs/>
          <w:iCs/>
        </w:rPr>
        <w:t xml:space="preserve"> i </w:t>
      </w:r>
      <w:r w:rsidR="00637A5B" w:rsidRPr="006D30F7">
        <w:rPr>
          <w:bCs/>
          <w:iCs/>
        </w:rPr>
        <w:t>kolejny brak pracy domowej,</w:t>
      </w:r>
    </w:p>
    <w:p w:rsidR="00637A5B" w:rsidRPr="008E20C6" w:rsidRDefault="00724DBF" w:rsidP="00C75368">
      <w:pPr>
        <w:pStyle w:val="Akapitzlist"/>
        <w:numPr>
          <w:ilvl w:val="0"/>
          <w:numId w:val="64"/>
        </w:numPr>
        <w:ind w:left="851" w:hanging="425"/>
        <w:jc w:val="both"/>
        <w:rPr>
          <w:bCs/>
          <w:iCs/>
        </w:rPr>
      </w:pPr>
      <w:r>
        <w:rPr>
          <w:bCs/>
          <w:iCs/>
        </w:rPr>
        <w:t>niesamodzielne odrobienie</w:t>
      </w:r>
      <w:r w:rsidR="00637A5B" w:rsidRPr="008E20C6">
        <w:rPr>
          <w:bCs/>
          <w:iCs/>
        </w:rPr>
        <w:t xml:space="preserve"> pracy domowej.</w:t>
      </w:r>
    </w:p>
    <w:p w:rsidR="00B17E38" w:rsidRDefault="00B17E38" w:rsidP="003967EC">
      <w:pPr>
        <w:ind w:left="426"/>
        <w:jc w:val="both"/>
        <w:rPr>
          <w:bCs/>
          <w:iCs/>
        </w:rPr>
      </w:pPr>
    </w:p>
    <w:p w:rsidR="00637A5B" w:rsidRPr="003967EC" w:rsidRDefault="003967EC" w:rsidP="003967EC">
      <w:pPr>
        <w:ind w:left="426"/>
        <w:jc w:val="both"/>
        <w:rPr>
          <w:bCs/>
          <w:iCs/>
        </w:rPr>
      </w:pPr>
      <w:r>
        <w:rPr>
          <w:bCs/>
          <w:iCs/>
        </w:rPr>
        <w:t>U</w:t>
      </w:r>
      <w:r w:rsidR="00637A5B" w:rsidRPr="003967EC">
        <w:rPr>
          <w:bCs/>
          <w:iCs/>
        </w:rPr>
        <w:t>czeń, który nie ma pracy domowej z przyczyn uzasadnionych i zgłosił to nauczycie</w:t>
      </w:r>
      <w:r>
        <w:rPr>
          <w:bCs/>
          <w:iCs/>
        </w:rPr>
        <w:t>lowi musi ją uzupełnić na następną lekcję.</w:t>
      </w:r>
    </w:p>
    <w:p w:rsidR="00BC32D8" w:rsidRPr="00BC32D8" w:rsidRDefault="00BC32D8" w:rsidP="00BC32D8">
      <w:pPr>
        <w:ind w:left="360"/>
        <w:jc w:val="both"/>
        <w:rPr>
          <w:bCs/>
          <w:iCs/>
        </w:rPr>
      </w:pPr>
    </w:p>
    <w:p w:rsidR="00637A5B" w:rsidRPr="0073043F" w:rsidRDefault="00637A5B" w:rsidP="002C5131">
      <w:pPr>
        <w:pStyle w:val="Bezodstpw"/>
        <w:numPr>
          <w:ilvl w:val="0"/>
          <w:numId w:val="35"/>
        </w:numPr>
        <w:tabs>
          <w:tab w:val="clear" w:pos="2160"/>
        </w:tabs>
        <w:ind w:left="426" w:hanging="426"/>
      </w:pPr>
      <w:r w:rsidRPr="0073043F">
        <w:t>Zadania z prac klasowych</w:t>
      </w:r>
      <w:r w:rsidR="00BD0FEB">
        <w:t xml:space="preserve"> i</w:t>
      </w:r>
      <w:r w:rsidRPr="0073043F">
        <w:t xml:space="preserve"> kartkówek oceniane są punktowo.</w:t>
      </w:r>
    </w:p>
    <w:p w:rsidR="00637A5B" w:rsidRDefault="00637A5B" w:rsidP="0073043F">
      <w:pPr>
        <w:pStyle w:val="Bezodstpw"/>
      </w:pPr>
    </w:p>
    <w:p w:rsidR="00637A5B" w:rsidRDefault="00637A5B" w:rsidP="00637A5B">
      <w:pPr>
        <w:tabs>
          <w:tab w:val="num" w:pos="540"/>
        </w:tabs>
        <w:ind w:left="540"/>
      </w:pPr>
      <w:r>
        <w:t>O ogólnej ocenie decyduje suma zdobytych punktów. Oceny są wystawiane w</w:t>
      </w:r>
      <w:r w:rsidR="00CC3E9F">
        <w:t>edłu</w:t>
      </w:r>
      <w:r>
        <w:t>g progów procentowych zgodnie z WSO (oprócz oceny celującej).</w:t>
      </w:r>
    </w:p>
    <w:p w:rsidR="00CD24B8" w:rsidRDefault="00CD24B8" w:rsidP="00637A5B">
      <w:pPr>
        <w:tabs>
          <w:tab w:val="num" w:pos="540"/>
        </w:tabs>
        <w:ind w:left="540"/>
      </w:pPr>
      <w:r>
        <w:lastRenderedPageBreak/>
        <w:t>Zadania z prac klasowych i kartkówek oceniane są według skali procentowej, wyjątek stanowią kartkówki z tabliczki mnożenie.</w:t>
      </w:r>
    </w:p>
    <w:p w:rsidR="002C5131" w:rsidRDefault="002C5131" w:rsidP="00637A5B">
      <w:pPr>
        <w:tabs>
          <w:tab w:val="num" w:pos="540"/>
        </w:tabs>
        <w:ind w:left="540"/>
      </w:pPr>
    </w:p>
    <w:p w:rsidR="006E2523" w:rsidRDefault="006E2523" w:rsidP="00144E16">
      <w:pPr>
        <w:ind w:left="567"/>
        <w:rPr>
          <w:b/>
        </w:rPr>
      </w:pPr>
      <w:r w:rsidRPr="0046091B">
        <w:rPr>
          <w:b/>
        </w:rPr>
        <w:t>Progi procentowe uzyskiwanych przez uczniów ocen:</w:t>
      </w:r>
    </w:p>
    <w:tbl>
      <w:tblPr>
        <w:tblStyle w:val="Tabela-Siatka"/>
        <w:tblW w:w="0" w:type="auto"/>
        <w:tblInd w:w="567" w:type="dxa"/>
        <w:tblLook w:val="04A0"/>
      </w:tblPr>
      <w:tblGrid>
        <w:gridCol w:w="4361"/>
        <w:gridCol w:w="4360"/>
      </w:tblGrid>
      <w:tr w:rsidR="00D55D39" w:rsidRPr="00D55D39" w:rsidTr="00D55D39">
        <w:tc>
          <w:tcPr>
            <w:tcW w:w="4606" w:type="dxa"/>
            <w:vAlign w:val="center"/>
          </w:tcPr>
          <w:p w:rsidR="00D55D39" w:rsidRDefault="00D55D39" w:rsidP="00D55D39">
            <w:pPr>
              <w:jc w:val="center"/>
              <w:rPr>
                <w:b/>
                <w:sz w:val="24"/>
                <w:szCs w:val="24"/>
              </w:rPr>
            </w:pPr>
            <w:r w:rsidRPr="00D55D39">
              <w:rPr>
                <w:b/>
                <w:sz w:val="24"/>
                <w:szCs w:val="24"/>
              </w:rPr>
              <w:t>Klasy IV – VI</w:t>
            </w:r>
          </w:p>
          <w:p w:rsidR="00D55D39" w:rsidRPr="00D55D39" w:rsidRDefault="00D55D39" w:rsidP="00D55D39">
            <w:pPr>
              <w:jc w:val="center"/>
              <w:rPr>
                <w:b/>
                <w:sz w:val="12"/>
                <w:szCs w:val="24"/>
              </w:rPr>
            </w:pPr>
          </w:p>
          <w:p w:rsidR="00D55D39" w:rsidRPr="00D55D39" w:rsidRDefault="00D55D39" w:rsidP="00D55D39">
            <w:pPr>
              <w:ind w:left="567"/>
              <w:jc w:val="center"/>
              <w:rPr>
                <w:sz w:val="24"/>
                <w:szCs w:val="24"/>
              </w:rPr>
            </w:pPr>
            <w:r w:rsidRPr="00D55D39">
              <w:rPr>
                <w:sz w:val="24"/>
                <w:szCs w:val="24"/>
              </w:rPr>
              <w:t>0% – 29% niedostateczny</w:t>
            </w:r>
          </w:p>
          <w:p w:rsidR="00D55D39" w:rsidRPr="00D55D39" w:rsidRDefault="00D55D39" w:rsidP="00D55D39">
            <w:pPr>
              <w:ind w:left="567"/>
              <w:jc w:val="center"/>
              <w:rPr>
                <w:sz w:val="24"/>
                <w:szCs w:val="24"/>
              </w:rPr>
            </w:pPr>
            <w:r w:rsidRPr="00D55D39">
              <w:rPr>
                <w:sz w:val="24"/>
                <w:szCs w:val="24"/>
              </w:rPr>
              <w:t>30% – 49% dopuszczający</w:t>
            </w:r>
          </w:p>
          <w:p w:rsidR="00D55D39" w:rsidRPr="00D55D39" w:rsidRDefault="00D55D39" w:rsidP="00D55D39">
            <w:pPr>
              <w:ind w:left="567"/>
              <w:jc w:val="center"/>
              <w:rPr>
                <w:sz w:val="24"/>
                <w:szCs w:val="24"/>
              </w:rPr>
            </w:pPr>
            <w:r w:rsidRPr="00D55D39">
              <w:rPr>
                <w:sz w:val="24"/>
                <w:szCs w:val="24"/>
              </w:rPr>
              <w:t>50% – 74% dostateczny</w:t>
            </w:r>
          </w:p>
          <w:p w:rsidR="00D55D39" w:rsidRPr="00D55D39" w:rsidRDefault="00D55D39" w:rsidP="00D55D39">
            <w:pPr>
              <w:ind w:left="567"/>
              <w:jc w:val="center"/>
              <w:rPr>
                <w:sz w:val="24"/>
                <w:szCs w:val="24"/>
              </w:rPr>
            </w:pPr>
            <w:r w:rsidRPr="00D55D39">
              <w:rPr>
                <w:sz w:val="24"/>
                <w:szCs w:val="24"/>
              </w:rPr>
              <w:t>75% – 89% dobry</w:t>
            </w:r>
          </w:p>
          <w:p w:rsidR="00D55D39" w:rsidRDefault="00D55D39" w:rsidP="00D55D39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 – 99</w:t>
            </w:r>
            <w:r w:rsidRPr="00D55D39">
              <w:rPr>
                <w:sz w:val="24"/>
                <w:szCs w:val="24"/>
              </w:rPr>
              <w:t>% bardzo dobry</w:t>
            </w:r>
          </w:p>
          <w:p w:rsidR="00D55D39" w:rsidRPr="00D55D39" w:rsidRDefault="00D55D39" w:rsidP="00D55D39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+ zad. dodatkowe celujący</w:t>
            </w:r>
          </w:p>
        </w:tc>
        <w:tc>
          <w:tcPr>
            <w:tcW w:w="4606" w:type="dxa"/>
            <w:vAlign w:val="center"/>
          </w:tcPr>
          <w:p w:rsidR="00D55D39" w:rsidRDefault="00D55D39" w:rsidP="00D55D39">
            <w:pPr>
              <w:jc w:val="center"/>
              <w:rPr>
                <w:b/>
                <w:sz w:val="24"/>
                <w:szCs w:val="24"/>
              </w:rPr>
            </w:pPr>
            <w:r w:rsidRPr="00D55D39">
              <w:rPr>
                <w:b/>
                <w:sz w:val="24"/>
                <w:szCs w:val="24"/>
              </w:rPr>
              <w:t>Klasy VII – VIII</w:t>
            </w:r>
          </w:p>
          <w:p w:rsidR="00D55D39" w:rsidRPr="00D55D39" w:rsidRDefault="00D55D39" w:rsidP="00D55D39">
            <w:pPr>
              <w:jc w:val="center"/>
              <w:rPr>
                <w:b/>
                <w:sz w:val="12"/>
                <w:szCs w:val="24"/>
              </w:rPr>
            </w:pPr>
          </w:p>
          <w:p w:rsidR="00D55D39" w:rsidRPr="00D55D39" w:rsidRDefault="00D55D39" w:rsidP="00D55D39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 – 3</w:t>
            </w:r>
            <w:r w:rsidRPr="00D55D39">
              <w:rPr>
                <w:sz w:val="24"/>
                <w:szCs w:val="24"/>
              </w:rPr>
              <w:t>9% niedostateczny</w:t>
            </w:r>
          </w:p>
          <w:p w:rsidR="00D55D39" w:rsidRPr="00D55D39" w:rsidRDefault="00D55D39" w:rsidP="00D55D39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55D39">
              <w:rPr>
                <w:sz w:val="24"/>
                <w:szCs w:val="24"/>
              </w:rPr>
              <w:t xml:space="preserve">0% – </w:t>
            </w:r>
            <w:r>
              <w:rPr>
                <w:sz w:val="24"/>
                <w:szCs w:val="24"/>
              </w:rPr>
              <w:t>56</w:t>
            </w:r>
            <w:r w:rsidRPr="00D55D39">
              <w:rPr>
                <w:sz w:val="24"/>
                <w:szCs w:val="24"/>
              </w:rPr>
              <w:t>% dopuszczający</w:t>
            </w:r>
          </w:p>
          <w:p w:rsidR="00D55D39" w:rsidRPr="00D55D39" w:rsidRDefault="00D55D39" w:rsidP="00D55D39">
            <w:pPr>
              <w:ind w:left="567"/>
              <w:jc w:val="center"/>
              <w:rPr>
                <w:sz w:val="24"/>
                <w:szCs w:val="24"/>
              </w:rPr>
            </w:pPr>
            <w:r w:rsidRPr="00D55D3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  <w:r w:rsidRPr="00D55D39">
              <w:rPr>
                <w:sz w:val="24"/>
                <w:szCs w:val="24"/>
              </w:rPr>
              <w:t>% – 74% dostateczny</w:t>
            </w:r>
          </w:p>
          <w:p w:rsidR="00D55D39" w:rsidRPr="00D55D39" w:rsidRDefault="00D55D39" w:rsidP="00D55D39">
            <w:pPr>
              <w:ind w:left="567"/>
              <w:jc w:val="center"/>
              <w:rPr>
                <w:sz w:val="24"/>
                <w:szCs w:val="24"/>
              </w:rPr>
            </w:pPr>
            <w:r w:rsidRPr="00D55D39">
              <w:rPr>
                <w:sz w:val="24"/>
                <w:szCs w:val="24"/>
              </w:rPr>
              <w:t>75% – 89% dobry</w:t>
            </w:r>
          </w:p>
          <w:p w:rsidR="00D55D39" w:rsidRPr="00D55D39" w:rsidRDefault="00D55D39" w:rsidP="00D55D39">
            <w:pPr>
              <w:ind w:left="567"/>
              <w:jc w:val="center"/>
              <w:rPr>
                <w:sz w:val="24"/>
                <w:szCs w:val="24"/>
              </w:rPr>
            </w:pPr>
            <w:r w:rsidRPr="00D55D39">
              <w:rPr>
                <w:sz w:val="24"/>
                <w:szCs w:val="24"/>
              </w:rPr>
              <w:t>90% – 100% bardzo dobry</w:t>
            </w:r>
          </w:p>
        </w:tc>
      </w:tr>
    </w:tbl>
    <w:p w:rsidR="00D55D39" w:rsidRPr="0046091B" w:rsidRDefault="00D55D39" w:rsidP="00D55D39">
      <w:pPr>
        <w:ind w:left="567"/>
        <w:rPr>
          <w:b/>
        </w:rPr>
      </w:pPr>
    </w:p>
    <w:p w:rsidR="006E2523" w:rsidRDefault="006E2523" w:rsidP="006E2523"/>
    <w:p w:rsidR="006E2523" w:rsidRDefault="006E2523" w:rsidP="006E2523">
      <w:r>
        <w:t>Uczeń, który jest zagrożony uzyskaniem oceny n</w:t>
      </w:r>
      <w:r w:rsidR="008B74C7">
        <w:t>iedostatecznej</w:t>
      </w:r>
      <w:r>
        <w:t xml:space="preserve"> za I semestr w danym roku szkolnym ma możliwość poprawienia jej, zaliczając krótsze partie materiału wskazane przez nauczyciela oraz w terminie przez niego ustalonym. Zadania zostaną wtedy odpowiednio d</w:t>
      </w:r>
      <w:r>
        <w:t>o</w:t>
      </w:r>
      <w:r>
        <w:t>brane – zgodnie z kryteriami na ocenę dopuszczającą.</w:t>
      </w:r>
    </w:p>
    <w:p w:rsidR="006E2523" w:rsidRDefault="006E2523" w:rsidP="006E2523"/>
    <w:p w:rsidR="006E2523" w:rsidRDefault="006E2523" w:rsidP="006E2523">
      <w:r>
        <w:t>Uczeń takiej możliwości nie ma, gdy jest zagrożony uzyskaniem oceny niedostatecznej za cały rok szkolny – wtedy ma możliwości zdawania egzaminu poprawkowego pod koniec w</w:t>
      </w:r>
      <w:r>
        <w:t>a</w:t>
      </w:r>
      <w:r>
        <w:t>kacji letnich. Termin tego egzaminu jest ustalany przez Dyrekcję Szkoły.</w:t>
      </w:r>
    </w:p>
    <w:p w:rsidR="003B0C4E" w:rsidRDefault="003B0C4E" w:rsidP="004B6D40">
      <w:pPr>
        <w:tabs>
          <w:tab w:val="num" w:pos="540"/>
        </w:tabs>
      </w:pPr>
    </w:p>
    <w:p w:rsidR="004B6D40" w:rsidRDefault="004B6D40" w:rsidP="004B6D40">
      <w:pPr>
        <w:tabs>
          <w:tab w:val="num" w:pos="540"/>
        </w:tabs>
      </w:pPr>
    </w:p>
    <w:p w:rsidR="004B6D40" w:rsidRDefault="004B6D40" w:rsidP="004B6D40">
      <w:pPr>
        <w:tabs>
          <w:tab w:val="num" w:pos="540"/>
        </w:tabs>
      </w:pPr>
    </w:p>
    <w:p w:rsidR="009230EE" w:rsidRDefault="00471E85" w:rsidP="00217100">
      <w:pPr>
        <w:jc w:val="right"/>
      </w:pPr>
      <w:r>
        <w:t>Opracował</w:t>
      </w:r>
      <w:r w:rsidR="009230EE">
        <w:t>y:</w:t>
      </w:r>
    </w:p>
    <w:p w:rsidR="00882EF7" w:rsidRDefault="004B6D40" w:rsidP="00217100">
      <w:pPr>
        <w:jc w:val="right"/>
      </w:pPr>
      <w:r>
        <w:t xml:space="preserve">Anna </w:t>
      </w:r>
      <w:proofErr w:type="spellStart"/>
      <w:r>
        <w:t>Gratza</w:t>
      </w:r>
      <w:proofErr w:type="spellEnd"/>
    </w:p>
    <w:p w:rsidR="009230EE" w:rsidRDefault="009230EE" w:rsidP="00217100">
      <w:pPr>
        <w:jc w:val="right"/>
      </w:pPr>
      <w:r>
        <w:t>Sylwia Kawalerowicz</w:t>
      </w:r>
    </w:p>
    <w:p w:rsidR="00882EF7" w:rsidRDefault="00882EF7" w:rsidP="004B6D40">
      <w:pPr>
        <w:jc w:val="right"/>
      </w:pPr>
    </w:p>
    <w:sectPr w:rsidR="00882EF7" w:rsidSect="001E0D79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3B5" w:rsidRDefault="003A13B5" w:rsidP="001745DE">
      <w:r>
        <w:separator/>
      </w:r>
    </w:p>
  </w:endnote>
  <w:endnote w:type="continuationSeparator" w:id="0">
    <w:p w:rsidR="003A13B5" w:rsidRDefault="003A13B5" w:rsidP="00174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4626"/>
      <w:docPartObj>
        <w:docPartGallery w:val="Page Numbers (Bottom of Page)"/>
        <w:docPartUnique/>
      </w:docPartObj>
    </w:sdtPr>
    <w:sdtContent>
      <w:p w:rsidR="00406874" w:rsidRDefault="002A0955">
        <w:pPr>
          <w:pStyle w:val="Stopka"/>
          <w:jc w:val="right"/>
        </w:pPr>
        <w:fldSimple w:instr=" PAGE   \* MERGEFORMAT ">
          <w:r w:rsidR="00D55D39">
            <w:rPr>
              <w:noProof/>
            </w:rPr>
            <w:t>3</w:t>
          </w:r>
        </w:fldSimple>
      </w:p>
    </w:sdtContent>
  </w:sdt>
  <w:p w:rsidR="00406874" w:rsidRDefault="004068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3B5" w:rsidRDefault="003A13B5" w:rsidP="001745DE">
      <w:r>
        <w:separator/>
      </w:r>
    </w:p>
  </w:footnote>
  <w:footnote w:type="continuationSeparator" w:id="0">
    <w:p w:rsidR="003A13B5" w:rsidRDefault="003A13B5" w:rsidP="001745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0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187" w:hanging="187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/>
      </w:r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187" w:hanging="187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2D01F8D"/>
    <w:multiLevelType w:val="hybridMultilevel"/>
    <w:tmpl w:val="5B60EC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3FA43C2"/>
    <w:multiLevelType w:val="hybridMultilevel"/>
    <w:tmpl w:val="4248246E"/>
    <w:lvl w:ilvl="0" w:tplc="855CBCC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851"/>
        </w:tabs>
        <w:ind w:left="851" w:hanging="511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6AC3747"/>
    <w:multiLevelType w:val="hybridMultilevel"/>
    <w:tmpl w:val="AE825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F30F74"/>
    <w:multiLevelType w:val="hybridMultilevel"/>
    <w:tmpl w:val="0D105BDA"/>
    <w:lvl w:ilvl="0" w:tplc="3C3634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3CB2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94FB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8895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5ABF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7896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0086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9AC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A05D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1EF3C0E"/>
    <w:multiLevelType w:val="hybridMultilevel"/>
    <w:tmpl w:val="2B34D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1952B8"/>
    <w:multiLevelType w:val="hybridMultilevel"/>
    <w:tmpl w:val="63B465BC"/>
    <w:lvl w:ilvl="0" w:tplc="53B48310">
      <w:start w:val="1"/>
      <w:numFmt w:val="bullet"/>
      <w:lvlText w:val=""/>
      <w:lvlJc w:val="left"/>
      <w:pPr>
        <w:tabs>
          <w:tab w:val="num" w:pos="851"/>
        </w:tabs>
        <w:ind w:left="851" w:hanging="51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57C6CFB"/>
    <w:multiLevelType w:val="hybridMultilevel"/>
    <w:tmpl w:val="4F3068FC"/>
    <w:lvl w:ilvl="0" w:tplc="53B48310">
      <w:start w:val="1"/>
      <w:numFmt w:val="bullet"/>
      <w:lvlText w:val=""/>
      <w:lvlJc w:val="left"/>
      <w:pPr>
        <w:tabs>
          <w:tab w:val="num" w:pos="851"/>
        </w:tabs>
        <w:ind w:left="851" w:hanging="51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B1551F"/>
    <w:multiLevelType w:val="hybridMultilevel"/>
    <w:tmpl w:val="A6B4BC80"/>
    <w:lvl w:ilvl="0" w:tplc="1F7C4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6ED0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C82F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E6E8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8BE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1E4A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8043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882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3672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B2D4F72"/>
    <w:multiLevelType w:val="hybridMultilevel"/>
    <w:tmpl w:val="FDBA6E5C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636ACE"/>
    <w:multiLevelType w:val="hybridMultilevel"/>
    <w:tmpl w:val="58FE6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F820591"/>
    <w:multiLevelType w:val="hybridMultilevel"/>
    <w:tmpl w:val="7F405C58"/>
    <w:lvl w:ilvl="0" w:tplc="00000008">
      <w:start w:val="5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25A1FD9"/>
    <w:multiLevelType w:val="hybridMultilevel"/>
    <w:tmpl w:val="B168677C"/>
    <w:lvl w:ilvl="0" w:tplc="5DAE3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54923D6"/>
    <w:multiLevelType w:val="hybridMultilevel"/>
    <w:tmpl w:val="0DE462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5557547"/>
    <w:multiLevelType w:val="hybridMultilevel"/>
    <w:tmpl w:val="F42860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8A621C5"/>
    <w:multiLevelType w:val="hybridMultilevel"/>
    <w:tmpl w:val="79AAF9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9C17C7C"/>
    <w:multiLevelType w:val="multilevel"/>
    <w:tmpl w:val="DA0A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C4223E1"/>
    <w:multiLevelType w:val="hybridMultilevel"/>
    <w:tmpl w:val="305EF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A13D8C"/>
    <w:multiLevelType w:val="hybridMultilevel"/>
    <w:tmpl w:val="D8CEFD7A"/>
    <w:lvl w:ilvl="0" w:tplc="D02A87D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EBE7E43"/>
    <w:multiLevelType w:val="hybridMultilevel"/>
    <w:tmpl w:val="5260C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EE54FF5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187" w:hanging="187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30AD13C2"/>
    <w:multiLevelType w:val="hybridMultilevel"/>
    <w:tmpl w:val="6CD243C0"/>
    <w:lvl w:ilvl="0" w:tplc="6B587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7EF1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FEC88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6E81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A677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78B2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7AD8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01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CE81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2412B7A"/>
    <w:multiLevelType w:val="hybridMultilevel"/>
    <w:tmpl w:val="35E05900"/>
    <w:lvl w:ilvl="0" w:tplc="7832A5B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3C71EA4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187" w:hanging="187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>
    <w:nsid w:val="340C0006"/>
    <w:multiLevelType w:val="hybridMultilevel"/>
    <w:tmpl w:val="25801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4142FF6"/>
    <w:multiLevelType w:val="hybridMultilevel"/>
    <w:tmpl w:val="A148D5E8"/>
    <w:lvl w:ilvl="0" w:tplc="416E99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4A71897"/>
    <w:multiLevelType w:val="hybridMultilevel"/>
    <w:tmpl w:val="12C2D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F4000A"/>
    <w:multiLevelType w:val="hybridMultilevel"/>
    <w:tmpl w:val="4D46F6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F8F1E27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40164DC9"/>
    <w:multiLevelType w:val="hybridMultilevel"/>
    <w:tmpl w:val="C248D9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47920E2"/>
    <w:multiLevelType w:val="multilevel"/>
    <w:tmpl w:val="8DE0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7A003EF"/>
    <w:multiLevelType w:val="hybridMultilevel"/>
    <w:tmpl w:val="311C787E"/>
    <w:lvl w:ilvl="0" w:tplc="53B48310">
      <w:start w:val="1"/>
      <w:numFmt w:val="bullet"/>
      <w:lvlText w:val=""/>
      <w:lvlJc w:val="left"/>
      <w:pPr>
        <w:tabs>
          <w:tab w:val="num" w:pos="851"/>
        </w:tabs>
        <w:ind w:left="851" w:hanging="51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8121C5E"/>
    <w:multiLevelType w:val="hybridMultilevel"/>
    <w:tmpl w:val="06FAD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9A87145"/>
    <w:multiLevelType w:val="hybridMultilevel"/>
    <w:tmpl w:val="FB966DF6"/>
    <w:lvl w:ilvl="0" w:tplc="AC9A365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BA36B17"/>
    <w:multiLevelType w:val="hybridMultilevel"/>
    <w:tmpl w:val="1EACF106"/>
    <w:lvl w:ilvl="0" w:tplc="53B48310">
      <w:start w:val="1"/>
      <w:numFmt w:val="bullet"/>
      <w:lvlText w:val=""/>
      <w:lvlJc w:val="left"/>
      <w:pPr>
        <w:tabs>
          <w:tab w:val="num" w:pos="851"/>
        </w:tabs>
        <w:ind w:left="851" w:hanging="51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FD60ECA"/>
    <w:multiLevelType w:val="hybridMultilevel"/>
    <w:tmpl w:val="09568672"/>
    <w:lvl w:ilvl="0" w:tplc="3790E6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42D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186E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0275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0AD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8838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D48B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C88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CEA0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0D54119"/>
    <w:multiLevelType w:val="hybridMultilevel"/>
    <w:tmpl w:val="461856EC"/>
    <w:lvl w:ilvl="0" w:tplc="041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2">
    <w:nsid w:val="57923577"/>
    <w:multiLevelType w:val="hybridMultilevel"/>
    <w:tmpl w:val="0A1878CC"/>
    <w:lvl w:ilvl="0" w:tplc="855CBCC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97482846">
      <w:start w:val="1"/>
      <w:numFmt w:val="lowerLetter"/>
      <w:lvlText w:val="%2)"/>
      <w:lvlJc w:val="left"/>
      <w:pPr>
        <w:tabs>
          <w:tab w:val="num" w:pos="851"/>
        </w:tabs>
        <w:ind w:left="851" w:hanging="511"/>
      </w:pPr>
      <w:rPr>
        <w:rFonts w:ascii="Times New Roman" w:eastAsia="Times New Roman" w:hAnsi="Times New Roman"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9054ED8"/>
    <w:multiLevelType w:val="hybridMultilevel"/>
    <w:tmpl w:val="0B681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C741AE2"/>
    <w:multiLevelType w:val="hybridMultilevel"/>
    <w:tmpl w:val="1ECE3236"/>
    <w:lvl w:ilvl="0" w:tplc="04150001">
      <w:start w:val="1"/>
      <w:numFmt w:val="bullet"/>
      <w:lvlText w:val=""/>
      <w:lvlJc w:val="left"/>
      <w:pPr>
        <w:tabs>
          <w:tab w:val="num" w:pos="1579"/>
        </w:tabs>
        <w:ind w:left="1522" w:hanging="22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735"/>
        </w:tabs>
        <w:ind w:left="27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55"/>
        </w:tabs>
        <w:ind w:left="3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75"/>
        </w:tabs>
        <w:ind w:left="4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95"/>
        </w:tabs>
        <w:ind w:left="48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15"/>
        </w:tabs>
        <w:ind w:left="5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35"/>
        </w:tabs>
        <w:ind w:left="6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55"/>
        </w:tabs>
        <w:ind w:left="70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75"/>
        </w:tabs>
        <w:ind w:left="7775" w:hanging="360"/>
      </w:pPr>
      <w:rPr>
        <w:rFonts w:ascii="Wingdings" w:hAnsi="Wingdings" w:hint="default"/>
      </w:rPr>
    </w:lvl>
  </w:abstractNum>
  <w:abstractNum w:abstractNumId="55">
    <w:nsid w:val="5EB45F93"/>
    <w:multiLevelType w:val="hybridMultilevel"/>
    <w:tmpl w:val="C91494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17D475A"/>
    <w:multiLevelType w:val="multilevel"/>
    <w:tmpl w:val="FD5E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66743A7"/>
    <w:multiLevelType w:val="hybridMultilevel"/>
    <w:tmpl w:val="5DF04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6BC74B1"/>
    <w:multiLevelType w:val="hybridMultilevel"/>
    <w:tmpl w:val="DCD450E6"/>
    <w:lvl w:ilvl="0" w:tplc="196833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FA6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48C1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94F8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944B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BC7B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4E4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9A51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72EB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7CD748F"/>
    <w:multiLevelType w:val="hybridMultilevel"/>
    <w:tmpl w:val="AF7CC75E"/>
    <w:lvl w:ilvl="0" w:tplc="5DAE3B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8721CD9"/>
    <w:multiLevelType w:val="multilevel"/>
    <w:tmpl w:val="33C8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92C0863"/>
    <w:multiLevelType w:val="hybridMultilevel"/>
    <w:tmpl w:val="D1846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9372937"/>
    <w:multiLevelType w:val="multilevel"/>
    <w:tmpl w:val="E0D0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95A745B"/>
    <w:multiLevelType w:val="hybridMultilevel"/>
    <w:tmpl w:val="50E27EAA"/>
    <w:lvl w:ilvl="0" w:tplc="A852B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96EB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06D0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5C6E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B80D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B296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8AA7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D67E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42FD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9CF7E27"/>
    <w:multiLevelType w:val="hybridMultilevel"/>
    <w:tmpl w:val="CF5EBE6C"/>
    <w:lvl w:ilvl="0" w:tplc="DCB22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646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4A85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428D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5E32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689C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EFE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88E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DCA2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A0C199B"/>
    <w:multiLevelType w:val="multilevel"/>
    <w:tmpl w:val="2360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B8A6AAB"/>
    <w:multiLevelType w:val="hybridMultilevel"/>
    <w:tmpl w:val="A7669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E684871"/>
    <w:multiLevelType w:val="hybridMultilevel"/>
    <w:tmpl w:val="61B6E200"/>
    <w:lvl w:ilvl="0" w:tplc="BDF61D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>
    <w:nsid w:val="7098502C"/>
    <w:multiLevelType w:val="hybridMultilevel"/>
    <w:tmpl w:val="F9F004CE"/>
    <w:lvl w:ilvl="0" w:tplc="953814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8CDC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20CA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C878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0B3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0E21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8EEF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07E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562B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1CE34DB"/>
    <w:multiLevelType w:val="hybridMultilevel"/>
    <w:tmpl w:val="E1622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5410B1A"/>
    <w:multiLevelType w:val="hybridMultilevel"/>
    <w:tmpl w:val="0ECAC622"/>
    <w:lvl w:ilvl="0" w:tplc="868E5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18FB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F0C2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A2DE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A029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7A47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D883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1E90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4C56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5646074"/>
    <w:multiLevelType w:val="hybridMultilevel"/>
    <w:tmpl w:val="05B2B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9E75AFA"/>
    <w:multiLevelType w:val="hybridMultilevel"/>
    <w:tmpl w:val="2E2CC01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289DA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DC3727F"/>
    <w:multiLevelType w:val="hybridMultilevel"/>
    <w:tmpl w:val="8436B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DD64B07"/>
    <w:multiLevelType w:val="hybridMultilevel"/>
    <w:tmpl w:val="192E62C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7E777A85"/>
    <w:multiLevelType w:val="hybridMultilevel"/>
    <w:tmpl w:val="48C04D66"/>
    <w:lvl w:ilvl="0" w:tplc="1C88F7F6">
      <w:start w:val="1"/>
      <w:numFmt w:val="lowerLetter"/>
      <w:lvlText w:val="%1)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FB758FD"/>
    <w:multiLevelType w:val="hybridMultilevel"/>
    <w:tmpl w:val="36BACF1C"/>
    <w:lvl w:ilvl="0" w:tplc="53B48310">
      <w:start w:val="1"/>
      <w:numFmt w:val="bullet"/>
      <w:lvlText w:val=""/>
      <w:lvlJc w:val="left"/>
      <w:pPr>
        <w:tabs>
          <w:tab w:val="num" w:pos="851"/>
        </w:tabs>
        <w:ind w:left="851" w:hanging="51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29"/>
  </w:num>
  <w:num w:numId="4">
    <w:abstractNumId w:val="28"/>
  </w:num>
  <w:num w:numId="5">
    <w:abstractNumId w:val="1"/>
  </w:num>
  <w:num w:numId="6">
    <w:abstractNumId w:val="9"/>
  </w:num>
  <w:num w:numId="7">
    <w:abstractNumId w:val="12"/>
  </w:num>
  <w:num w:numId="8">
    <w:abstractNumId w:val="15"/>
  </w:num>
  <w:num w:numId="9">
    <w:abstractNumId w:val="44"/>
  </w:num>
  <w:num w:numId="10">
    <w:abstractNumId w:val="30"/>
  </w:num>
  <w:num w:numId="11">
    <w:abstractNumId w:val="37"/>
  </w:num>
  <w:num w:numId="12">
    <w:abstractNumId w:val="52"/>
  </w:num>
  <w:num w:numId="13">
    <w:abstractNumId w:val="75"/>
  </w:num>
  <w:num w:numId="14">
    <w:abstractNumId w:val="48"/>
  </w:num>
  <w:num w:numId="15">
    <w:abstractNumId w:val="66"/>
  </w:num>
  <w:num w:numId="16">
    <w:abstractNumId w:val="60"/>
  </w:num>
  <w:num w:numId="17">
    <w:abstractNumId w:val="45"/>
  </w:num>
  <w:num w:numId="18">
    <w:abstractNumId w:val="56"/>
  </w:num>
  <w:num w:numId="19">
    <w:abstractNumId w:val="65"/>
  </w:num>
  <w:num w:numId="20">
    <w:abstractNumId w:val="31"/>
  </w:num>
  <w:num w:numId="21">
    <w:abstractNumId w:val="62"/>
  </w:num>
  <w:num w:numId="22">
    <w:abstractNumId w:val="27"/>
  </w:num>
  <w:num w:numId="23">
    <w:abstractNumId w:val="69"/>
  </w:num>
  <w:num w:numId="24">
    <w:abstractNumId w:val="43"/>
  </w:num>
  <w:num w:numId="25">
    <w:abstractNumId w:val="47"/>
  </w:num>
  <w:num w:numId="26">
    <w:abstractNumId w:val="18"/>
  </w:num>
  <w:num w:numId="27">
    <w:abstractNumId w:val="38"/>
  </w:num>
  <w:num w:numId="28">
    <w:abstractNumId w:val="34"/>
  </w:num>
  <w:num w:numId="29">
    <w:abstractNumId w:val="53"/>
  </w:num>
  <w:num w:numId="30">
    <w:abstractNumId w:val="39"/>
  </w:num>
  <w:num w:numId="31">
    <w:abstractNumId w:val="73"/>
  </w:num>
  <w:num w:numId="32">
    <w:abstractNumId w:val="25"/>
  </w:num>
  <w:num w:numId="33">
    <w:abstractNumId w:val="54"/>
  </w:num>
  <w:num w:numId="34">
    <w:abstractNumId w:val="35"/>
  </w:num>
  <w:num w:numId="35">
    <w:abstractNumId w:val="24"/>
  </w:num>
  <w:num w:numId="36">
    <w:abstractNumId w:val="33"/>
  </w:num>
  <w:num w:numId="37">
    <w:abstractNumId w:val="21"/>
  </w:num>
  <w:num w:numId="38">
    <w:abstractNumId w:val="49"/>
  </w:num>
  <w:num w:numId="39">
    <w:abstractNumId w:val="22"/>
  </w:num>
  <w:num w:numId="40">
    <w:abstractNumId w:val="76"/>
  </w:num>
  <w:num w:numId="41">
    <w:abstractNumId w:val="46"/>
  </w:num>
  <w:num w:numId="42">
    <w:abstractNumId w:val="20"/>
  </w:num>
  <w:num w:numId="43">
    <w:abstractNumId w:val="26"/>
  </w:num>
  <w:num w:numId="44">
    <w:abstractNumId w:val="71"/>
  </w:num>
  <w:num w:numId="45">
    <w:abstractNumId w:val="41"/>
  </w:num>
  <w:num w:numId="46">
    <w:abstractNumId w:val="16"/>
  </w:num>
  <w:num w:numId="47">
    <w:abstractNumId w:val="55"/>
  </w:num>
  <w:num w:numId="48">
    <w:abstractNumId w:val="59"/>
  </w:num>
  <w:num w:numId="49">
    <w:abstractNumId w:val="57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1"/>
  </w:num>
  <w:num w:numId="61">
    <w:abstractNumId w:val="74"/>
  </w:num>
  <w:num w:numId="62">
    <w:abstractNumId w:val="61"/>
  </w:num>
  <w:num w:numId="63">
    <w:abstractNumId w:val="67"/>
  </w:num>
  <w:num w:numId="64">
    <w:abstractNumId w:val="32"/>
  </w:num>
  <w:num w:numId="65">
    <w:abstractNumId w:val="17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BD6"/>
    <w:rsid w:val="00041D56"/>
    <w:rsid w:val="000546AD"/>
    <w:rsid w:val="00067F51"/>
    <w:rsid w:val="00081CA4"/>
    <w:rsid w:val="00094B5D"/>
    <w:rsid w:val="000D52B4"/>
    <w:rsid w:val="000E2B51"/>
    <w:rsid w:val="000F501E"/>
    <w:rsid w:val="00100304"/>
    <w:rsid w:val="001040AC"/>
    <w:rsid w:val="00111BE7"/>
    <w:rsid w:val="001163E1"/>
    <w:rsid w:val="00117F87"/>
    <w:rsid w:val="00124581"/>
    <w:rsid w:val="00133C46"/>
    <w:rsid w:val="00144A07"/>
    <w:rsid w:val="00144E16"/>
    <w:rsid w:val="001745DE"/>
    <w:rsid w:val="00190BDA"/>
    <w:rsid w:val="001E0D79"/>
    <w:rsid w:val="00202389"/>
    <w:rsid w:val="00212A8D"/>
    <w:rsid w:val="00217100"/>
    <w:rsid w:val="00231461"/>
    <w:rsid w:val="00232452"/>
    <w:rsid w:val="00257395"/>
    <w:rsid w:val="00267609"/>
    <w:rsid w:val="00280BD6"/>
    <w:rsid w:val="002A0955"/>
    <w:rsid w:val="002B0330"/>
    <w:rsid w:val="002B4CCE"/>
    <w:rsid w:val="002C5131"/>
    <w:rsid w:val="002F5D4C"/>
    <w:rsid w:val="00303813"/>
    <w:rsid w:val="00344904"/>
    <w:rsid w:val="003608F4"/>
    <w:rsid w:val="00361957"/>
    <w:rsid w:val="00375044"/>
    <w:rsid w:val="003967EC"/>
    <w:rsid w:val="003A13B5"/>
    <w:rsid w:val="003B0C4E"/>
    <w:rsid w:val="003C3573"/>
    <w:rsid w:val="003C36CA"/>
    <w:rsid w:val="003E4F40"/>
    <w:rsid w:val="003F0D9E"/>
    <w:rsid w:val="00406874"/>
    <w:rsid w:val="00422B36"/>
    <w:rsid w:val="004333D2"/>
    <w:rsid w:val="0045271C"/>
    <w:rsid w:val="00455349"/>
    <w:rsid w:val="00471E85"/>
    <w:rsid w:val="004A101D"/>
    <w:rsid w:val="004A1B0C"/>
    <w:rsid w:val="004B3E14"/>
    <w:rsid w:val="004B6D40"/>
    <w:rsid w:val="004F4950"/>
    <w:rsid w:val="00500229"/>
    <w:rsid w:val="005023C0"/>
    <w:rsid w:val="00517735"/>
    <w:rsid w:val="00524BEA"/>
    <w:rsid w:val="00525429"/>
    <w:rsid w:val="005446BA"/>
    <w:rsid w:val="005517AD"/>
    <w:rsid w:val="00562A2B"/>
    <w:rsid w:val="005A71D0"/>
    <w:rsid w:val="005E6EB5"/>
    <w:rsid w:val="005E7C3D"/>
    <w:rsid w:val="005F2657"/>
    <w:rsid w:val="00633FD4"/>
    <w:rsid w:val="00637A5B"/>
    <w:rsid w:val="00646C37"/>
    <w:rsid w:val="006519FB"/>
    <w:rsid w:val="00662615"/>
    <w:rsid w:val="00675ECD"/>
    <w:rsid w:val="006A57D0"/>
    <w:rsid w:val="006D30F7"/>
    <w:rsid w:val="006E1476"/>
    <w:rsid w:val="006E2523"/>
    <w:rsid w:val="006E3944"/>
    <w:rsid w:val="00721582"/>
    <w:rsid w:val="00724DBF"/>
    <w:rsid w:val="0073043F"/>
    <w:rsid w:val="007428DA"/>
    <w:rsid w:val="00763FE1"/>
    <w:rsid w:val="00767DCF"/>
    <w:rsid w:val="00794EB9"/>
    <w:rsid w:val="00803FDF"/>
    <w:rsid w:val="00814B59"/>
    <w:rsid w:val="0085458F"/>
    <w:rsid w:val="00865FBB"/>
    <w:rsid w:val="00882EF7"/>
    <w:rsid w:val="00884EB5"/>
    <w:rsid w:val="008B74C7"/>
    <w:rsid w:val="008E20C6"/>
    <w:rsid w:val="008F20C9"/>
    <w:rsid w:val="00904580"/>
    <w:rsid w:val="009230EE"/>
    <w:rsid w:val="0094041C"/>
    <w:rsid w:val="0094742A"/>
    <w:rsid w:val="00950781"/>
    <w:rsid w:val="00994462"/>
    <w:rsid w:val="009B5E40"/>
    <w:rsid w:val="009E1933"/>
    <w:rsid w:val="00A0451D"/>
    <w:rsid w:val="00A14035"/>
    <w:rsid w:val="00A22EB5"/>
    <w:rsid w:val="00A41BB6"/>
    <w:rsid w:val="00A4357A"/>
    <w:rsid w:val="00A52803"/>
    <w:rsid w:val="00A727C1"/>
    <w:rsid w:val="00AD1C02"/>
    <w:rsid w:val="00B00881"/>
    <w:rsid w:val="00B16AB2"/>
    <w:rsid w:val="00B178C9"/>
    <w:rsid w:val="00B17E38"/>
    <w:rsid w:val="00B357A7"/>
    <w:rsid w:val="00B63930"/>
    <w:rsid w:val="00B86C07"/>
    <w:rsid w:val="00BC2E0F"/>
    <w:rsid w:val="00BC32D8"/>
    <w:rsid w:val="00BD0FEB"/>
    <w:rsid w:val="00BE2A21"/>
    <w:rsid w:val="00BE716E"/>
    <w:rsid w:val="00BF0579"/>
    <w:rsid w:val="00C0595B"/>
    <w:rsid w:val="00C20A48"/>
    <w:rsid w:val="00C257F4"/>
    <w:rsid w:val="00C336B3"/>
    <w:rsid w:val="00C52926"/>
    <w:rsid w:val="00C71C22"/>
    <w:rsid w:val="00C75368"/>
    <w:rsid w:val="00CA44B4"/>
    <w:rsid w:val="00CC3E9F"/>
    <w:rsid w:val="00CC7B49"/>
    <w:rsid w:val="00CD24B8"/>
    <w:rsid w:val="00CD3549"/>
    <w:rsid w:val="00D30838"/>
    <w:rsid w:val="00D53FFB"/>
    <w:rsid w:val="00D55D39"/>
    <w:rsid w:val="00DC1A54"/>
    <w:rsid w:val="00DC59EE"/>
    <w:rsid w:val="00E46F4E"/>
    <w:rsid w:val="00E4725A"/>
    <w:rsid w:val="00E5183C"/>
    <w:rsid w:val="00E54A23"/>
    <w:rsid w:val="00E70653"/>
    <w:rsid w:val="00E77CB2"/>
    <w:rsid w:val="00E91676"/>
    <w:rsid w:val="00EC06F4"/>
    <w:rsid w:val="00F036DB"/>
    <w:rsid w:val="00F03925"/>
    <w:rsid w:val="00F24ECE"/>
    <w:rsid w:val="00F30DDB"/>
    <w:rsid w:val="00F722B0"/>
    <w:rsid w:val="00F802AD"/>
    <w:rsid w:val="00FA2728"/>
    <w:rsid w:val="00FB0BE4"/>
    <w:rsid w:val="00FB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agwek1">
    <w:name w:val="heading 1"/>
    <w:basedOn w:val="Normalny"/>
    <w:next w:val="Normalny"/>
    <w:link w:val="Nagwek1Znak"/>
    <w:qFormat/>
    <w:rsid w:val="00280BD6"/>
    <w:pPr>
      <w:keepNext/>
      <w:tabs>
        <w:tab w:val="center" w:pos="4500"/>
      </w:tabs>
      <w:spacing w:line="360" w:lineRule="auto"/>
      <w:ind w:left="360"/>
      <w:outlineLvl w:val="0"/>
    </w:pPr>
    <w:rPr>
      <w:rFonts w:eastAsia="Arial Unicode MS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80BD6"/>
    <w:pPr>
      <w:keepNext/>
      <w:tabs>
        <w:tab w:val="center" w:pos="4500"/>
      </w:tabs>
      <w:spacing w:line="360" w:lineRule="auto"/>
      <w:outlineLvl w:val="1"/>
    </w:pPr>
    <w:rPr>
      <w:rFonts w:eastAsia="Arial Unicode MS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0B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45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0BD6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80BD6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80BD6"/>
    <w:pPr>
      <w:tabs>
        <w:tab w:val="center" w:pos="4500"/>
      </w:tabs>
      <w:jc w:val="center"/>
    </w:pPr>
    <w:rPr>
      <w:rFonts w:ascii="Monotype Corsiva" w:hAnsi="Monotype Corsiva"/>
      <w:sz w:val="48"/>
      <w:lang w:eastAsia="pl-PL"/>
    </w:rPr>
  </w:style>
  <w:style w:type="character" w:customStyle="1" w:styleId="TytuZnak">
    <w:name w:val="Tytuł Znak"/>
    <w:basedOn w:val="Domylnaczcionkaakapitu"/>
    <w:link w:val="Tytu"/>
    <w:rsid w:val="00280BD6"/>
    <w:rPr>
      <w:rFonts w:ascii="Monotype Corsiva" w:eastAsia="Times New Roman" w:hAnsi="Monotype Corsiva" w:cs="Times New Roman"/>
      <w:sz w:val="4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80BD6"/>
    <w:pPr>
      <w:suppressAutoHyphens/>
      <w:jc w:val="both"/>
    </w:pPr>
    <w:rPr>
      <w:rFonts w:ascii="Tahoma" w:hAnsi="Tahoma"/>
      <w:b/>
      <w:color w:val="00000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80BD6"/>
    <w:rPr>
      <w:rFonts w:ascii="Tahoma" w:eastAsia="Times New Roman" w:hAnsi="Tahoma" w:cs="Times New Roman"/>
      <w:b/>
      <w:color w:val="000000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280BD6"/>
    <w:pPr>
      <w:suppressAutoHyphens/>
      <w:ind w:firstLine="708"/>
      <w:jc w:val="both"/>
    </w:pPr>
    <w:rPr>
      <w:color w:val="FF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0BD6"/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80BD6"/>
    <w:pPr>
      <w:suppressAutoHyphens/>
      <w:spacing w:before="280" w:after="280"/>
    </w:pPr>
    <w:rPr>
      <w:bCs/>
      <w:color w:val="00000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0B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D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80B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80BD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7A5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7A5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agwek">
    <w:name w:val="header"/>
    <w:basedOn w:val="Normalny"/>
    <w:link w:val="NagwekZnak"/>
    <w:uiPriority w:val="99"/>
    <w:semiHidden/>
    <w:unhideWhenUsed/>
    <w:rsid w:val="001745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45D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1745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45DE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45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DE"/>
    </w:rPr>
  </w:style>
  <w:style w:type="paragraph" w:styleId="Bezodstpw">
    <w:name w:val="No Spacing"/>
    <w:uiPriority w:val="1"/>
    <w:qFormat/>
    <w:rsid w:val="005E7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Akapitzlist">
    <w:name w:val="List Paragraph"/>
    <w:basedOn w:val="Normalny"/>
    <w:uiPriority w:val="34"/>
    <w:qFormat/>
    <w:rsid w:val="008F20C9"/>
    <w:pPr>
      <w:ind w:left="720"/>
      <w:contextualSpacing/>
    </w:pPr>
  </w:style>
  <w:style w:type="paragraph" w:styleId="Plandokumentu">
    <w:name w:val="Document Map"/>
    <w:basedOn w:val="Normalny"/>
    <w:link w:val="PlandokumentuZnak"/>
    <w:uiPriority w:val="99"/>
    <w:semiHidden/>
    <w:unhideWhenUsed/>
    <w:rsid w:val="00662615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662615"/>
    <w:rPr>
      <w:rFonts w:ascii="Tahoma" w:eastAsia="Times New Roman" w:hAnsi="Tahoma" w:cs="Tahoma"/>
      <w:sz w:val="16"/>
      <w:szCs w:val="16"/>
      <w:lang w:eastAsia="de-D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E1933"/>
    <w:pPr>
      <w:keepLines/>
      <w:tabs>
        <w:tab w:val="clear" w:pos="4500"/>
      </w:tabs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E193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E1933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9E19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19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933"/>
    <w:rPr>
      <w:rFonts w:ascii="Tahoma" w:eastAsia="Times New Roman" w:hAnsi="Tahoma" w:cs="Tahoma"/>
      <w:sz w:val="16"/>
      <w:szCs w:val="16"/>
      <w:lang w:eastAsia="de-DE"/>
    </w:rPr>
  </w:style>
  <w:style w:type="paragraph" w:styleId="NormalnyWeb">
    <w:name w:val="Normal (Web)"/>
    <w:basedOn w:val="Normalny"/>
    <w:semiHidden/>
    <w:rsid w:val="00814B59"/>
    <w:pPr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59"/>
    <w:rsid w:val="00D55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D5E077-233A-4C44-8865-A6558743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803</Words>
  <Characters>4818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PRZEDMIOTOWY SYSTEM NATUCZANIA</vt:lpstr>
      <vt:lpstr>MATEMATYKA KLASY IV – VI</vt:lpstr>
      <vt:lpstr>    I. Sposoby sprawdzania wiadomości i umiejętności uczniów (narzędzia oceniania)</vt:lpstr>
      <vt:lpstr>    II. Kryteria oceniania</vt:lpstr>
    </vt:vector>
  </TitlesOfParts>
  <Company>PG KOLONOWSKIE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Publiczne Gimnazjum w Kolonowskiem</dc:creator>
  <cp:lastModifiedBy>Użytkownik systemu Windows</cp:lastModifiedBy>
  <cp:revision>18</cp:revision>
  <cp:lastPrinted>2017-08-31T11:29:00Z</cp:lastPrinted>
  <dcterms:created xsi:type="dcterms:W3CDTF">2013-08-30T11:43:00Z</dcterms:created>
  <dcterms:modified xsi:type="dcterms:W3CDTF">2017-08-31T11:30:00Z</dcterms:modified>
</cp:coreProperties>
</file>